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EE64" w14:textId="77777777" w:rsidR="006A7A42" w:rsidRDefault="006A7A42">
      <w:pPr>
        <w:pStyle w:val="Standard"/>
        <w:rPr>
          <w:sz w:val="21"/>
          <w:szCs w:val="21"/>
        </w:rPr>
      </w:pPr>
    </w:p>
    <w:p w14:paraId="252F34B7" w14:textId="77777777" w:rsidR="006A7A42" w:rsidRDefault="006A7A42">
      <w:pPr>
        <w:pStyle w:val="Header"/>
        <w:tabs>
          <w:tab w:val="clear" w:pos="4819"/>
          <w:tab w:val="clear" w:pos="9638"/>
          <w:tab w:val="center" w:pos="3973"/>
          <w:tab w:val="right" w:pos="8126"/>
        </w:tabs>
        <w:ind w:left="-180" w:right="-180"/>
        <w:jc w:val="center"/>
        <w:rPr>
          <w:rFonts w:ascii="Times New Roman" w:hAnsi="Times New Roman"/>
          <w:color w:val="5B277D"/>
          <w:sz w:val="21"/>
          <w:szCs w:val="21"/>
          <w:lang w:val="en-AU"/>
        </w:rPr>
      </w:pPr>
    </w:p>
    <w:p w14:paraId="1F0627C6" w14:textId="77777777" w:rsidR="006A7A42" w:rsidRDefault="00415D59">
      <w:pPr>
        <w:pStyle w:val="Standard"/>
        <w:spacing w:after="58"/>
        <w:jc w:val="center"/>
        <w:rPr>
          <w:rFonts w:ascii="Baskerville" w:hAnsi="Baskerville"/>
          <w:b/>
          <w:bCs/>
          <w:color w:val="663366"/>
          <w:sz w:val="21"/>
          <w:szCs w:val="21"/>
        </w:rPr>
      </w:pPr>
      <w:r>
        <w:rPr>
          <w:rFonts w:ascii="Baskerville" w:hAnsi="Baskerville"/>
          <w:b/>
          <w:bCs/>
          <w:color w:val="663366"/>
          <w:sz w:val="21"/>
          <w:szCs w:val="21"/>
        </w:rPr>
        <w:t>Notice to Cease and Desist</w:t>
      </w:r>
    </w:p>
    <w:p w14:paraId="4A30A1DC" w14:textId="77777777" w:rsidR="006A7A42" w:rsidRDefault="00415D59">
      <w:pPr>
        <w:pStyle w:val="Standard"/>
        <w:spacing w:after="230"/>
        <w:jc w:val="center"/>
        <w:rPr>
          <w:rFonts w:ascii="Baskerville" w:hAnsi="Baskerville"/>
          <w:b/>
          <w:bCs/>
          <w:color w:val="663366"/>
          <w:sz w:val="21"/>
          <w:szCs w:val="21"/>
        </w:rPr>
      </w:pPr>
      <w:r>
        <w:rPr>
          <w:rFonts w:ascii="Baskerville" w:hAnsi="Baskerville"/>
          <w:b/>
          <w:bCs/>
          <w:color w:val="663366"/>
          <w:sz w:val="21"/>
          <w:szCs w:val="21"/>
        </w:rPr>
        <w:t>Notice of Legal Liability</w:t>
      </w:r>
    </w:p>
    <w:p w14:paraId="46BE40F9" w14:textId="5E02C69B" w:rsidR="006A7A42" w:rsidRDefault="000C7B90">
      <w:pPr>
        <w:pStyle w:val="Standard"/>
        <w:spacing w:after="144"/>
        <w:ind w:right="-720"/>
        <w:jc w:val="center"/>
        <w:rPr>
          <w:rFonts w:ascii="Baskerville" w:hAnsi="Baskerville"/>
          <w:color w:val="663366"/>
          <w:sz w:val="21"/>
          <w:szCs w:val="21"/>
        </w:rPr>
      </w:pPr>
      <w:r>
        <w:rPr>
          <w:rFonts w:ascii="Baskerville" w:hAnsi="Baskerville"/>
          <w:b/>
          <w:bCs/>
          <w:noProof/>
          <w:color w:val="663366"/>
          <w:sz w:val="23"/>
          <w:szCs w:val="23"/>
        </w:rPr>
        <mc:AlternateContent>
          <mc:Choice Requires="wps">
            <w:drawing>
              <wp:anchor distT="0" distB="0" distL="114300" distR="114300" simplePos="0" relativeHeight="251659264" behindDoc="0" locked="0" layoutInCell="1" allowOverlap="1" wp14:anchorId="2B8A0E10" wp14:editId="6A4A48E9">
                <wp:simplePos x="0" y="0"/>
                <wp:positionH relativeFrom="column">
                  <wp:posOffset>-847090</wp:posOffset>
                </wp:positionH>
                <wp:positionV relativeFrom="paragraph">
                  <wp:posOffset>-2960370</wp:posOffset>
                </wp:positionV>
                <wp:extent cx="2201546" cy="1127756"/>
                <wp:effectExtent l="0" t="0" r="27304" b="15244"/>
                <wp:wrapNone/>
                <wp:docPr id="1575210194" name="Shape 1"/>
                <wp:cNvGraphicFramePr/>
                <a:graphic xmlns:a="http://schemas.openxmlformats.org/drawingml/2006/main">
                  <a:graphicData uri="http://schemas.microsoft.com/office/word/2010/wordprocessingShape">
                    <wps:wsp>
                      <wps:cNvSpPr/>
                      <wps:spPr>
                        <a:xfrm>
                          <a:off x="0" y="0"/>
                          <a:ext cx="2201546" cy="1127756"/>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729FCF"/>
                        </a:solidFill>
                        <a:ln w="12701" cap="flat">
                          <a:solidFill>
                            <a:srgbClr val="3465A4"/>
                          </a:solidFill>
                          <a:prstDash val="solid"/>
                          <a:miter/>
                        </a:ln>
                      </wps:spPr>
                      <wps:txbx>
                        <w:txbxContent>
                          <w:p w14:paraId="1F2B306A" w14:textId="77777777" w:rsidR="000C7B90" w:rsidRDefault="000C7B90" w:rsidP="000C7B90">
                            <w:pPr>
                              <w:pStyle w:val="Framecontents0"/>
                              <w:jc w:val="center"/>
                            </w:pPr>
                            <w:r>
                              <w:t>Your flag goes here</w:t>
                            </w:r>
                          </w:p>
                        </w:txbxContent>
                      </wps:txbx>
                      <wps:bodyPr vert="horz" wrap="none" lIns="0" tIns="0" rIns="0" bIns="0" anchor="ctr" anchorCtr="0" compatLnSpc="0">
                        <a:noAutofit/>
                      </wps:bodyPr>
                    </wps:wsp>
                  </a:graphicData>
                </a:graphic>
              </wp:anchor>
            </w:drawing>
          </mc:Choice>
          <mc:Fallback>
            <w:pict>
              <v:shape w14:anchorId="2B8A0E10" id="Shape 1" o:spid="_x0000_s1026" style="position:absolute;left:0;text-align:left;margin-left:-66.7pt;margin-top:-233.1pt;width:173.35pt;height:88.8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" adj="-11796480,,5400" path="m,l21600,r,21600l,21600,,xe" fillcolor="#729fcf" strokecolor="#3465a4" strokeweight=".35281mm">
                <v:stroke joinstyle="miter"/>
                <v:formulas/>
                <v:path arrowok="t" o:connecttype="custom" o:connectlocs="1100773,0;2201546,563878;1100773,1127756;0,563878" o:connectangles="270,0,90,180" textboxrect="0,0,21600,21600"/>
                <v:textbox inset="0,0,0,0">
                  <w:txbxContent>
                    <w:p w14:paraId="1F2B306A" w14:textId="77777777" w:rsidR="000C7B90" w:rsidRDefault="000C7B90" w:rsidP="000C7B90">
                      <w:pPr>
                        <w:pStyle w:val="Framecontents0"/>
                        <w:jc w:val="center"/>
                      </w:pPr>
                      <w:r>
                        <w:t>Your flag goes here</w:t>
                      </w:r>
                    </w:p>
                  </w:txbxContent>
                </v:textbox>
              </v:shape>
            </w:pict>
          </mc:Fallback>
        </mc:AlternateContent>
      </w:r>
      <w:r w:rsidR="00415D59">
        <w:rPr>
          <w:rFonts w:ascii="Baskerville" w:hAnsi="Baskerville"/>
          <w:color w:val="663366"/>
          <w:sz w:val="21"/>
          <w:szCs w:val="21"/>
        </w:rPr>
        <w:t>Date known as “</w:t>
      </w:r>
      <w:r w:rsidR="00415D59">
        <w:rPr>
          <w:rFonts w:ascii="Baskerville" w:hAnsi="Baskerville"/>
          <w:color w:val="FF0000"/>
          <w:sz w:val="21"/>
          <w:szCs w:val="21"/>
        </w:rPr>
        <w:t>Thirty-first</w:t>
      </w:r>
      <w:r w:rsidR="00415D59">
        <w:rPr>
          <w:rFonts w:ascii="Baskerville" w:hAnsi="Baskerville"/>
          <w:color w:val="5B277D"/>
          <w:sz w:val="21"/>
          <w:szCs w:val="21"/>
        </w:rPr>
        <w:t xml:space="preserve">, day of the month of </w:t>
      </w:r>
      <w:r w:rsidR="00415D59" w:rsidRPr="00852EF3">
        <w:rPr>
          <w:rFonts w:ascii="Baskerville" w:hAnsi="Baskerville"/>
          <w:color w:val="EE0000"/>
          <w:sz w:val="21"/>
          <w:szCs w:val="21"/>
        </w:rPr>
        <w:t>October</w:t>
      </w:r>
      <w:r w:rsidR="00415D59">
        <w:rPr>
          <w:rFonts w:ascii="Baskerville" w:hAnsi="Baskerville"/>
          <w:color w:val="5B277D"/>
          <w:sz w:val="21"/>
          <w:szCs w:val="21"/>
        </w:rPr>
        <w:t>, Two-</w:t>
      </w:r>
      <w:commentRangeStart w:id="0"/>
      <w:r w:rsidR="00415D59">
        <w:rPr>
          <w:rFonts w:ascii="Baskerville" w:hAnsi="Baskerville"/>
          <w:color w:val="5B277D"/>
          <w:sz w:val="21"/>
          <w:szCs w:val="21"/>
        </w:rPr>
        <w:t>Thousan</w:t>
      </w:r>
      <w:commentRangeEnd w:id="0"/>
      <w:r w:rsidR="00852EF3">
        <w:rPr>
          <w:rStyle w:val="CommentReference"/>
          <w:rFonts w:cs="Mangal"/>
        </w:rPr>
        <w:commentReference w:id="0"/>
      </w:r>
      <w:r w:rsidR="00415D59">
        <w:rPr>
          <w:rFonts w:ascii="Baskerville" w:hAnsi="Baskerville"/>
          <w:color w:val="5B277D"/>
          <w:sz w:val="21"/>
          <w:szCs w:val="21"/>
        </w:rPr>
        <w:t>d-Twenty-</w:t>
      </w:r>
      <w:r w:rsidR="00415D59">
        <w:rPr>
          <w:rFonts w:ascii="Baskerville" w:hAnsi="Baskerville"/>
          <w:color w:val="FF0000"/>
          <w:sz w:val="21"/>
          <w:szCs w:val="21"/>
        </w:rPr>
        <w:t>Four</w:t>
      </w:r>
      <w:r w:rsidR="00415D59">
        <w:rPr>
          <w:rFonts w:ascii="Baskerville" w:hAnsi="Baskerville"/>
          <w:color w:val="5B277D"/>
          <w:sz w:val="21"/>
          <w:szCs w:val="21"/>
        </w:rPr>
        <w:t>”</w:t>
      </w:r>
    </w:p>
    <w:p w14:paraId="154C781A" w14:textId="77777777" w:rsidR="006A7A42" w:rsidRDefault="006A7A42">
      <w:pPr>
        <w:pStyle w:val="Standard"/>
        <w:rPr>
          <w:rFonts w:ascii="Baskerville" w:hAnsi="Baskerville"/>
          <w:color w:val="663366"/>
          <w:sz w:val="21"/>
          <w:szCs w:val="21"/>
        </w:rPr>
      </w:pPr>
    </w:p>
    <w:p w14:paraId="31A84501" w14:textId="56C179A1" w:rsidR="006A7A42" w:rsidRDefault="00415D59">
      <w:pPr>
        <w:pStyle w:val="Standard"/>
        <w:rPr>
          <w:rFonts w:ascii="Baskerville" w:hAnsi="Baskerville"/>
          <w:color w:val="650953"/>
          <w:sz w:val="21"/>
          <w:szCs w:val="21"/>
        </w:rPr>
      </w:pPr>
      <w:r>
        <w:rPr>
          <w:rFonts w:ascii="Baskerville" w:hAnsi="Baskerville"/>
          <w:color w:val="650953"/>
          <w:sz w:val="21"/>
          <w:szCs w:val="21"/>
        </w:rPr>
        <w:t>To:  The living man known as “</w:t>
      </w:r>
      <w:r w:rsidR="00266EEC" w:rsidRPr="00C87F49">
        <w:rPr>
          <w:rFonts w:ascii="Baskerville" w:hAnsi="Baskerville"/>
          <w:color w:val="650953"/>
          <w:sz w:val="21"/>
          <w:szCs w:val="21"/>
        </w:rPr>
        <w:t>Robert Francis Prevost</w:t>
      </w:r>
      <w:r>
        <w:rPr>
          <w:rFonts w:ascii="Baskerville" w:hAnsi="Baskerville" w:cs="Arial"/>
          <w:color w:val="650953"/>
          <w:sz w:val="21"/>
          <w:szCs w:val="21"/>
          <w:shd w:val="clear" w:color="auto" w:fill="FFFFFF"/>
        </w:rPr>
        <w:t>”</w:t>
      </w:r>
    </w:p>
    <w:p w14:paraId="1F6BFCC0" w14:textId="77777777" w:rsidR="006A7A42" w:rsidRDefault="00415D59">
      <w:pPr>
        <w:pStyle w:val="Standard"/>
        <w:rPr>
          <w:rFonts w:ascii="Baskerville" w:hAnsi="Baskerville"/>
          <w:color w:val="650953"/>
          <w:sz w:val="21"/>
          <w:szCs w:val="21"/>
        </w:rPr>
      </w:pPr>
      <w:r>
        <w:rPr>
          <w:rFonts w:ascii="Baskerville" w:hAnsi="Baskerville" w:cs="Arial"/>
          <w:color w:val="650953"/>
          <w:sz w:val="21"/>
          <w:szCs w:val="21"/>
          <w:shd w:val="clear" w:color="auto" w:fill="FFFFFF"/>
        </w:rPr>
        <w:t xml:space="preserve">and all heirs, successors and joinders, </w:t>
      </w:r>
    </w:p>
    <w:p w14:paraId="0CCC0CDF" w14:textId="6327347F" w:rsidR="006A7A42" w:rsidRDefault="00415D59">
      <w:pPr>
        <w:pStyle w:val="Standard"/>
        <w:rPr>
          <w:rFonts w:ascii="Baskerville" w:hAnsi="Baskerville" w:cs="Arial"/>
          <w:color w:val="650953"/>
          <w:sz w:val="21"/>
          <w:szCs w:val="21"/>
          <w:shd w:val="clear" w:color="auto" w:fill="FFFFFF"/>
        </w:rPr>
      </w:pPr>
      <w:r>
        <w:rPr>
          <w:rFonts w:ascii="Baskerville" w:hAnsi="Baskerville" w:cs="Arial"/>
          <w:color w:val="650953"/>
          <w:sz w:val="21"/>
          <w:szCs w:val="21"/>
          <w:shd w:val="clear" w:color="auto" w:fill="FFFFFF"/>
        </w:rPr>
        <w:t xml:space="preserve">acting as “His Holiness </w:t>
      </w:r>
      <w:r w:rsidR="00161EDC">
        <w:rPr>
          <w:rFonts w:ascii="Baskerville" w:hAnsi="Baskerville"/>
          <w:color w:val="650953"/>
          <w:sz w:val="21"/>
          <w:szCs w:val="21"/>
        </w:rPr>
        <w:t>Pope Leo XIV</w:t>
      </w:r>
      <w:r>
        <w:rPr>
          <w:rFonts w:ascii="Baskerville" w:hAnsi="Baskerville" w:cs="Arial"/>
          <w:color w:val="650953"/>
          <w:sz w:val="21"/>
          <w:szCs w:val="21"/>
          <w:shd w:val="clear" w:color="auto" w:fill="FFFFFF"/>
        </w:rPr>
        <w:t>”</w:t>
      </w:r>
    </w:p>
    <w:p w14:paraId="0B16868E" w14:textId="371FE45B" w:rsidR="006A7A42" w:rsidRPr="00C83C3C" w:rsidRDefault="004F42E0">
      <w:pPr>
        <w:pStyle w:val="TableContents"/>
        <w:rPr>
          <w:rFonts w:ascii="Baskerville" w:hAnsi="Baskerville"/>
          <w:color w:val="650953"/>
          <w:sz w:val="21"/>
          <w:szCs w:val="21"/>
          <w:lang w:val="es-ES"/>
        </w:rPr>
      </w:pPr>
      <w:r w:rsidRPr="00C83C3C">
        <w:rPr>
          <w:rFonts w:ascii="Baskerville" w:hAnsi="Baskerville"/>
          <w:color w:val="650953"/>
          <w:sz w:val="21"/>
          <w:szCs w:val="21"/>
          <w:lang w:val="es-ES"/>
        </w:rPr>
        <w:t>Pala</w:t>
      </w:r>
      <w:r w:rsidR="008271F2" w:rsidRPr="00C83C3C">
        <w:rPr>
          <w:rFonts w:ascii="Baskerville" w:hAnsi="Baskerville"/>
          <w:color w:val="650953"/>
          <w:sz w:val="21"/>
          <w:szCs w:val="21"/>
          <w:lang w:val="es-ES"/>
        </w:rPr>
        <w:t xml:space="preserve">zzo </w:t>
      </w:r>
      <w:proofErr w:type="spellStart"/>
      <w:r w:rsidR="008271F2" w:rsidRPr="00C83C3C">
        <w:rPr>
          <w:rFonts w:ascii="Baskerville" w:hAnsi="Baskerville"/>
          <w:color w:val="650953"/>
          <w:sz w:val="21"/>
          <w:szCs w:val="21"/>
          <w:lang w:val="es-ES"/>
        </w:rPr>
        <w:t>Apostolico</w:t>
      </w:r>
      <w:proofErr w:type="spellEnd"/>
      <w:r w:rsidR="008271F2" w:rsidRPr="00C83C3C">
        <w:rPr>
          <w:rFonts w:ascii="Baskerville" w:hAnsi="Baskerville"/>
          <w:color w:val="650953"/>
          <w:sz w:val="21"/>
          <w:szCs w:val="21"/>
          <w:lang w:val="es-ES"/>
        </w:rPr>
        <w:t xml:space="preserve"> </w:t>
      </w:r>
    </w:p>
    <w:p w14:paraId="7A34AA42" w14:textId="19002488" w:rsidR="006A7A42" w:rsidRDefault="008271F2">
      <w:pPr>
        <w:pStyle w:val="TableContents"/>
        <w:rPr>
          <w:rFonts w:ascii="Baskerville" w:hAnsi="Baskerville"/>
          <w:color w:val="650953"/>
          <w:sz w:val="21"/>
          <w:szCs w:val="21"/>
          <w:lang w:val="es-ES"/>
        </w:rPr>
      </w:pPr>
      <w:r w:rsidRPr="00C83C3C">
        <w:rPr>
          <w:rFonts w:ascii="Baskerville" w:hAnsi="Baskerville"/>
          <w:color w:val="650953"/>
          <w:sz w:val="21"/>
          <w:szCs w:val="21"/>
          <w:lang w:val="es-ES"/>
        </w:rPr>
        <w:t>[</w:t>
      </w:r>
      <w:r w:rsidR="00415D59" w:rsidRPr="00C83C3C">
        <w:rPr>
          <w:rFonts w:ascii="Baskerville" w:hAnsi="Baskerville"/>
          <w:color w:val="650953"/>
          <w:sz w:val="21"/>
          <w:szCs w:val="21"/>
          <w:lang w:val="es-ES"/>
        </w:rPr>
        <w:t>00120</w:t>
      </w:r>
      <w:r w:rsidRPr="00C83C3C">
        <w:rPr>
          <w:rFonts w:ascii="Baskerville" w:hAnsi="Baskerville"/>
          <w:color w:val="650953"/>
          <w:sz w:val="21"/>
          <w:szCs w:val="21"/>
          <w:lang w:val="es-ES"/>
        </w:rPr>
        <w:t xml:space="preserve">] </w:t>
      </w:r>
      <w:proofErr w:type="spellStart"/>
      <w:r w:rsidRPr="00C83C3C">
        <w:rPr>
          <w:rFonts w:ascii="Baskerville" w:hAnsi="Baskerville"/>
          <w:color w:val="650953"/>
          <w:sz w:val="21"/>
          <w:szCs w:val="21"/>
          <w:lang w:val="es-ES"/>
        </w:rPr>
        <w:t>Via</w:t>
      </w:r>
      <w:proofErr w:type="spellEnd"/>
      <w:r w:rsidR="00C83C3C" w:rsidRPr="00C83C3C">
        <w:rPr>
          <w:rFonts w:ascii="Baskerville" w:hAnsi="Baskerville"/>
          <w:color w:val="650953"/>
          <w:sz w:val="21"/>
          <w:szCs w:val="21"/>
          <w:lang w:val="es-ES"/>
        </w:rPr>
        <w:t xml:space="preserve"> del P</w:t>
      </w:r>
      <w:r w:rsidR="00C83C3C">
        <w:rPr>
          <w:rFonts w:ascii="Baskerville" w:hAnsi="Baskerville"/>
          <w:color w:val="650953"/>
          <w:sz w:val="21"/>
          <w:szCs w:val="21"/>
          <w:lang w:val="es-ES"/>
        </w:rPr>
        <w:t>ellegrino</w:t>
      </w:r>
    </w:p>
    <w:p w14:paraId="51749A6A" w14:textId="53595531" w:rsidR="006A7A42" w:rsidRPr="00724380" w:rsidRDefault="00B85779">
      <w:pPr>
        <w:pStyle w:val="TableContents"/>
        <w:rPr>
          <w:rFonts w:ascii="Baskerville" w:hAnsi="Baskerville"/>
          <w:color w:val="650953"/>
          <w:sz w:val="21"/>
          <w:szCs w:val="21"/>
          <w:lang w:val="es-ES"/>
        </w:rPr>
      </w:pPr>
      <w:commentRangeStart w:id="1"/>
      <w:r>
        <w:rPr>
          <w:rFonts w:ascii="Baskerville" w:hAnsi="Baskerville"/>
          <w:color w:val="650953"/>
          <w:sz w:val="21"/>
          <w:szCs w:val="21"/>
          <w:lang w:val="es-ES"/>
        </w:rPr>
        <w:t>“</w:t>
      </w:r>
      <w:proofErr w:type="spellStart"/>
      <w:r>
        <w:rPr>
          <w:rFonts w:ascii="Baskerville" w:hAnsi="Baskerville"/>
          <w:color w:val="650953"/>
          <w:sz w:val="21"/>
          <w:szCs w:val="21"/>
          <w:lang w:val="es-ES"/>
        </w:rPr>
        <w:t>S</w:t>
      </w:r>
      <w:r w:rsidR="00873FEF">
        <w:rPr>
          <w:rFonts w:ascii="Baskerville" w:hAnsi="Baskerville"/>
          <w:color w:val="650953"/>
          <w:sz w:val="21"/>
          <w:szCs w:val="21"/>
          <w:lang w:val="es-ES"/>
        </w:rPr>
        <w:t>tato</w:t>
      </w:r>
      <w:proofErr w:type="spellEnd"/>
      <w:r w:rsidR="00873FEF">
        <w:rPr>
          <w:rFonts w:ascii="Baskerville" w:hAnsi="Baskerville"/>
          <w:color w:val="650953"/>
          <w:sz w:val="21"/>
          <w:szCs w:val="21"/>
          <w:lang w:val="es-ES"/>
        </w:rPr>
        <w:t xml:space="preserve"> </w:t>
      </w:r>
      <w:proofErr w:type="spellStart"/>
      <w:r w:rsidR="00873FEF">
        <w:rPr>
          <w:rFonts w:ascii="Baskerville" w:hAnsi="Baskerville"/>
          <w:color w:val="650953"/>
          <w:sz w:val="21"/>
          <w:szCs w:val="21"/>
          <w:lang w:val="es-ES"/>
        </w:rPr>
        <w:t>della</w:t>
      </w:r>
      <w:proofErr w:type="spellEnd"/>
      <w:r w:rsidR="00873FEF">
        <w:rPr>
          <w:rFonts w:ascii="Baskerville" w:hAnsi="Baskerville"/>
          <w:color w:val="650953"/>
          <w:sz w:val="21"/>
          <w:szCs w:val="21"/>
          <w:lang w:val="es-ES"/>
        </w:rPr>
        <w:t xml:space="preserve"> </w:t>
      </w:r>
      <w:proofErr w:type="spellStart"/>
      <w:r w:rsidR="00C6393B">
        <w:rPr>
          <w:rFonts w:ascii="Baskerville" w:hAnsi="Baskerville"/>
          <w:color w:val="650953"/>
          <w:sz w:val="21"/>
          <w:szCs w:val="21"/>
          <w:lang w:val="es-ES"/>
        </w:rPr>
        <w:t>C</w:t>
      </w:r>
      <w:r w:rsidR="00415D59" w:rsidRPr="00C83C3C">
        <w:rPr>
          <w:rFonts w:ascii="Baskerville" w:hAnsi="Baskerville"/>
          <w:color w:val="650953"/>
          <w:sz w:val="21"/>
          <w:szCs w:val="21"/>
          <w:lang w:val="es-ES"/>
        </w:rPr>
        <w:t>itt</w:t>
      </w:r>
      <w:r w:rsidR="003248B9" w:rsidRPr="003248B9">
        <w:rPr>
          <w:rFonts w:ascii="Baskerville" w:hAnsi="Baskerville"/>
          <w:color w:val="650953"/>
          <w:sz w:val="21"/>
          <w:szCs w:val="21"/>
          <w:lang w:val="es-ES"/>
        </w:rPr>
        <w:t>à</w:t>
      </w:r>
      <w:proofErr w:type="spellEnd"/>
      <w:r w:rsidR="00415D59" w:rsidRPr="00C83C3C">
        <w:rPr>
          <w:rFonts w:ascii="Baskerville" w:hAnsi="Baskerville"/>
          <w:color w:val="650953"/>
          <w:sz w:val="21"/>
          <w:szCs w:val="21"/>
          <w:lang w:val="es-ES"/>
        </w:rPr>
        <w:t xml:space="preserve"> de Vatican</w:t>
      </w:r>
      <w:r>
        <w:rPr>
          <w:rFonts w:ascii="Baskerville" w:hAnsi="Baskerville"/>
          <w:color w:val="650953"/>
          <w:sz w:val="21"/>
          <w:szCs w:val="21"/>
          <w:lang w:val="es-ES"/>
        </w:rPr>
        <w:t>o”</w:t>
      </w:r>
      <w:commentRangeEnd w:id="1"/>
      <w:r w:rsidR="00415D59">
        <w:commentReference w:id="1"/>
      </w:r>
    </w:p>
    <w:p w14:paraId="541D8C77" w14:textId="77777777" w:rsidR="005B3997" w:rsidRPr="003248B9" w:rsidRDefault="005B3997" w:rsidP="005B3997">
      <w:pPr>
        <w:pStyle w:val="TableContents"/>
        <w:rPr>
          <w:rFonts w:ascii="Baskerville" w:hAnsi="Baskerville"/>
          <w:color w:val="650953"/>
          <w:sz w:val="21"/>
          <w:szCs w:val="21"/>
          <w:lang w:val="en-GB"/>
        </w:rPr>
      </w:pPr>
      <w:r w:rsidRPr="003248B9">
        <w:rPr>
          <w:rFonts w:ascii="Baskerville" w:hAnsi="Baskerville"/>
          <w:color w:val="650953"/>
          <w:sz w:val="21"/>
          <w:szCs w:val="21"/>
          <w:lang w:val="en-GB"/>
        </w:rPr>
        <w:t>“Vatican City”</w:t>
      </w:r>
    </w:p>
    <w:p w14:paraId="0154B8D7" w14:textId="77777777" w:rsidR="006A7A42" w:rsidRPr="003248B9" w:rsidRDefault="006A7A42">
      <w:pPr>
        <w:pStyle w:val="TableContents"/>
        <w:rPr>
          <w:rFonts w:ascii="Baskerville" w:hAnsi="Baskerville"/>
          <w:color w:val="650953"/>
          <w:sz w:val="21"/>
          <w:szCs w:val="21"/>
          <w:lang w:val="en-GB"/>
        </w:rPr>
      </w:pPr>
    </w:p>
    <w:p w14:paraId="2A43CBE6" w14:textId="77777777" w:rsidR="006A7A42" w:rsidRDefault="00415D59">
      <w:pPr>
        <w:pStyle w:val="TableContents"/>
        <w:rPr>
          <w:rFonts w:ascii="Baskerville" w:hAnsi="Baskerville"/>
          <w:color w:val="650953"/>
          <w:sz w:val="21"/>
          <w:szCs w:val="21"/>
        </w:rPr>
      </w:pPr>
      <w:r>
        <w:rPr>
          <w:rFonts w:ascii="Baskerville" w:hAnsi="Baskerville"/>
          <w:color w:val="650953"/>
          <w:sz w:val="21"/>
          <w:szCs w:val="21"/>
        </w:rPr>
        <w:t>and</w:t>
      </w:r>
    </w:p>
    <w:p w14:paraId="05F20E73" w14:textId="77777777" w:rsidR="006A7A42" w:rsidRDefault="006A7A42">
      <w:pPr>
        <w:pStyle w:val="TableContents"/>
        <w:rPr>
          <w:rFonts w:ascii="Baskerville" w:hAnsi="Baskerville"/>
          <w:color w:val="650953"/>
          <w:sz w:val="21"/>
          <w:szCs w:val="21"/>
        </w:rPr>
      </w:pPr>
    </w:p>
    <w:p w14:paraId="3221133A" w14:textId="77777777" w:rsidR="006A7A42" w:rsidRDefault="00415D59">
      <w:pPr>
        <w:pStyle w:val="Textbody"/>
        <w:spacing w:after="0"/>
        <w:rPr>
          <w:sz w:val="21"/>
          <w:szCs w:val="21"/>
        </w:rPr>
      </w:pPr>
      <w:r>
        <w:rPr>
          <w:rFonts w:ascii="Baskerville" w:hAnsi="Baskerville"/>
          <w:color w:val="650953"/>
          <w:sz w:val="21"/>
          <w:szCs w:val="21"/>
        </w:rPr>
        <w:t xml:space="preserve">The living man known as </w:t>
      </w:r>
      <w:r>
        <w:rPr>
          <w:rFonts w:ascii="Baskerville" w:hAnsi="Baskerville"/>
          <w:color w:val="650953"/>
          <w:sz w:val="21"/>
          <w:szCs w:val="21"/>
          <w:lang w:val="ar-SA" w:bidi="ar-SA"/>
        </w:rPr>
        <w:t>“Richard Hermer</w:t>
      </w:r>
      <w:r>
        <w:rPr>
          <w:rFonts w:ascii="Baskerville" w:hAnsi="Baskerville"/>
          <w:color w:val="650953"/>
          <w:sz w:val="21"/>
          <w:szCs w:val="21"/>
        </w:rPr>
        <w:t>”</w:t>
      </w:r>
    </w:p>
    <w:p w14:paraId="39EB782B" w14:textId="77777777" w:rsidR="006A7A42" w:rsidRDefault="00415D59">
      <w:pPr>
        <w:pStyle w:val="Textbody"/>
        <w:spacing w:after="0"/>
        <w:rPr>
          <w:sz w:val="21"/>
          <w:szCs w:val="21"/>
        </w:rPr>
      </w:pPr>
      <w:r>
        <w:rPr>
          <w:rFonts w:ascii="Baskerville" w:hAnsi="Baskerville"/>
          <w:color w:val="650953"/>
          <w:sz w:val="21"/>
          <w:szCs w:val="21"/>
        </w:rPr>
        <w:t xml:space="preserve">and all heirs, successors and joinders, </w:t>
      </w:r>
    </w:p>
    <w:p w14:paraId="196DCE85" w14:textId="77777777" w:rsidR="006A7A42" w:rsidRDefault="00415D59">
      <w:pPr>
        <w:pStyle w:val="Textbody"/>
        <w:spacing w:after="0"/>
        <w:rPr>
          <w:sz w:val="21"/>
          <w:szCs w:val="21"/>
        </w:rPr>
      </w:pPr>
      <w:r>
        <w:rPr>
          <w:rFonts w:ascii="Baskerville" w:hAnsi="Baskerville"/>
          <w:color w:val="650953"/>
          <w:sz w:val="21"/>
          <w:szCs w:val="21"/>
        </w:rPr>
        <w:t xml:space="preserve">acting as </w:t>
      </w:r>
      <w:r>
        <w:rPr>
          <w:rFonts w:ascii="Baskerville" w:hAnsi="Baskerville"/>
          <w:color w:val="650953"/>
          <w:sz w:val="21"/>
          <w:szCs w:val="21"/>
          <w:lang w:val="ar-SA" w:bidi="ar-SA"/>
        </w:rPr>
        <w:t>“</w:t>
      </w:r>
      <w:r>
        <w:rPr>
          <w:rFonts w:ascii="Baskerville" w:hAnsi="Baskerville"/>
          <w:color w:val="650953"/>
          <w:sz w:val="21"/>
          <w:szCs w:val="21"/>
        </w:rPr>
        <w:t>Attorney-General of the United Kingdom”</w:t>
      </w:r>
    </w:p>
    <w:p w14:paraId="24988BA6" w14:textId="77777777" w:rsidR="006A7A42" w:rsidRDefault="00415D59">
      <w:pPr>
        <w:pStyle w:val="Textbody"/>
        <w:spacing w:after="0"/>
        <w:rPr>
          <w:sz w:val="21"/>
          <w:szCs w:val="21"/>
        </w:rPr>
      </w:pPr>
      <w:r>
        <w:rPr>
          <w:rFonts w:ascii="Baskerville" w:hAnsi="Baskerville"/>
          <w:color w:val="650953"/>
          <w:sz w:val="21"/>
          <w:szCs w:val="21"/>
        </w:rPr>
        <w:t>“Attorney-General’s Office”</w:t>
      </w:r>
    </w:p>
    <w:p w14:paraId="0B323626" w14:textId="77777777" w:rsidR="006A7A42" w:rsidRDefault="00415D59">
      <w:pPr>
        <w:pStyle w:val="Textbody"/>
        <w:spacing w:after="0"/>
        <w:rPr>
          <w:rFonts w:ascii="Baskerville" w:hAnsi="Baskerville"/>
          <w:color w:val="650953"/>
          <w:sz w:val="21"/>
          <w:szCs w:val="21"/>
        </w:rPr>
      </w:pPr>
      <w:r>
        <w:rPr>
          <w:rFonts w:ascii="Baskerville" w:hAnsi="Baskerville"/>
          <w:color w:val="650953"/>
          <w:sz w:val="21"/>
          <w:szCs w:val="21"/>
        </w:rPr>
        <w:t>5-8 The Sanctuary</w:t>
      </w:r>
    </w:p>
    <w:p w14:paraId="2054174A" w14:textId="77777777" w:rsidR="006A7A42" w:rsidRDefault="00415D59">
      <w:pPr>
        <w:pStyle w:val="Textbody"/>
        <w:spacing w:after="0"/>
        <w:rPr>
          <w:sz w:val="21"/>
          <w:szCs w:val="21"/>
        </w:rPr>
      </w:pPr>
      <w:r>
        <w:rPr>
          <w:rFonts w:ascii="Baskerville" w:hAnsi="Baskerville"/>
          <w:color w:val="650953"/>
          <w:sz w:val="21"/>
          <w:szCs w:val="21"/>
        </w:rPr>
        <w:t xml:space="preserve">The city known as </w:t>
      </w:r>
      <w:r>
        <w:rPr>
          <w:rFonts w:ascii="Baskerville" w:hAnsi="Baskerville"/>
          <w:color w:val="650953"/>
          <w:sz w:val="21"/>
          <w:szCs w:val="21"/>
          <w:lang w:val="ar-SA" w:bidi="ar-SA"/>
        </w:rPr>
        <w:t>"London"</w:t>
      </w:r>
      <w:proofErr w:type="gramStart"/>
      <w:r>
        <w:rPr>
          <w:rFonts w:ascii="Baskerville" w:hAnsi="Baskerville"/>
          <w:color w:val="650953"/>
          <w:sz w:val="21"/>
          <w:szCs w:val="21"/>
          <w:lang w:val="en-GB" w:bidi="ar-SA"/>
        </w:rPr>
        <w:t xml:space="preserve">, </w:t>
      </w:r>
      <w:r>
        <w:rPr>
          <w:rFonts w:ascii="Baskerville" w:hAnsi="Baskerville"/>
          <w:color w:val="650953"/>
          <w:sz w:val="21"/>
          <w:szCs w:val="21"/>
          <w:lang w:val="ar-SA" w:bidi="ar-SA"/>
        </w:rPr>
        <w:t>[</w:t>
      </w:r>
      <w:r>
        <w:rPr>
          <w:rFonts w:ascii="Baskerville" w:hAnsi="Baskerville"/>
          <w:color w:val="650953"/>
          <w:sz w:val="21"/>
          <w:szCs w:val="21"/>
          <w:lang w:val="en-GB" w:bidi="ar-SA"/>
        </w:rPr>
        <w:t>“</w:t>
      </w:r>
      <w:proofErr w:type="gramEnd"/>
      <w:r>
        <w:rPr>
          <w:rFonts w:ascii="Baskerville" w:hAnsi="Baskerville"/>
          <w:color w:val="650953"/>
          <w:sz w:val="21"/>
          <w:szCs w:val="21"/>
          <w:lang w:val="ar-SA" w:bidi="ar-SA"/>
        </w:rPr>
        <w:t>SW1P 3</w:t>
      </w:r>
      <w:proofErr w:type="gramStart"/>
      <w:r>
        <w:rPr>
          <w:rFonts w:ascii="Baskerville" w:hAnsi="Baskerville"/>
          <w:color w:val="650953"/>
          <w:sz w:val="21"/>
          <w:szCs w:val="21"/>
          <w:lang w:val="ar-SA" w:bidi="ar-SA"/>
        </w:rPr>
        <w:t>JS</w:t>
      </w:r>
      <w:r>
        <w:rPr>
          <w:rFonts w:ascii="Baskerville" w:hAnsi="Baskerville"/>
          <w:color w:val="650953"/>
          <w:sz w:val="21"/>
          <w:szCs w:val="21"/>
          <w:lang w:val="en-GB" w:bidi="ar-SA"/>
        </w:rPr>
        <w:t>”</w:t>
      </w:r>
      <w:r>
        <w:rPr>
          <w:rFonts w:ascii="Baskerville" w:hAnsi="Baskerville"/>
          <w:color w:val="650953"/>
          <w:sz w:val="21"/>
          <w:szCs w:val="21"/>
        </w:rPr>
        <w:t>]</w:t>
      </w:r>
      <w:proofErr w:type="gramEnd"/>
    </w:p>
    <w:p w14:paraId="550E304C" w14:textId="77777777" w:rsidR="006A7A42" w:rsidRDefault="00415D59">
      <w:pPr>
        <w:pStyle w:val="Textbody"/>
        <w:spacing w:after="0"/>
        <w:rPr>
          <w:color w:val="000000"/>
          <w:sz w:val="21"/>
          <w:szCs w:val="21"/>
        </w:rPr>
      </w:pPr>
      <w:r>
        <w:rPr>
          <w:rFonts w:ascii="Baskerville" w:hAnsi="Baskerville"/>
          <w:color w:val="650953"/>
          <w:sz w:val="21"/>
          <w:szCs w:val="21"/>
        </w:rPr>
        <w:t>Land of Albion</w:t>
      </w:r>
    </w:p>
    <w:p w14:paraId="1C5FB937" w14:textId="77777777" w:rsidR="006A7A42" w:rsidRDefault="006A7A42">
      <w:pPr>
        <w:pStyle w:val="Standard"/>
        <w:rPr>
          <w:rFonts w:ascii="Baskerville" w:hAnsi="Baskerville"/>
          <w:color w:val="650953"/>
          <w:sz w:val="21"/>
          <w:szCs w:val="21"/>
        </w:rPr>
      </w:pPr>
    </w:p>
    <w:p w14:paraId="1F513226"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and</w:t>
      </w:r>
    </w:p>
    <w:p w14:paraId="08FD9401" w14:textId="77777777" w:rsidR="006A7A42" w:rsidRDefault="006A7A42">
      <w:pPr>
        <w:pStyle w:val="Standard"/>
        <w:rPr>
          <w:rFonts w:ascii="Baskerville" w:hAnsi="Baskerville"/>
          <w:color w:val="650953"/>
          <w:sz w:val="21"/>
          <w:szCs w:val="21"/>
        </w:rPr>
      </w:pPr>
    </w:p>
    <w:p w14:paraId="0323A6AF" w14:textId="77777777" w:rsidR="006A7A42" w:rsidRDefault="00415D59">
      <w:pPr>
        <w:pStyle w:val="Textbody"/>
        <w:spacing w:after="0"/>
        <w:rPr>
          <w:sz w:val="21"/>
          <w:szCs w:val="21"/>
        </w:rPr>
      </w:pPr>
      <w:r>
        <w:rPr>
          <w:rFonts w:ascii="Baskerville" w:hAnsi="Baskerville"/>
          <w:color w:val="650953"/>
          <w:sz w:val="21"/>
          <w:szCs w:val="21"/>
        </w:rPr>
        <w:t xml:space="preserve">The living man known as </w:t>
      </w:r>
      <w:r>
        <w:rPr>
          <w:rFonts w:ascii="Baskerville" w:hAnsi="Baskerville"/>
          <w:color w:val="650953"/>
          <w:sz w:val="21"/>
          <w:szCs w:val="21"/>
          <w:lang w:val="ar-SA" w:bidi="ar-SA"/>
        </w:rPr>
        <w:t>"Paul Goldspring</w:t>
      </w:r>
      <w:r>
        <w:rPr>
          <w:rFonts w:ascii="Baskerville" w:hAnsi="Baskerville"/>
          <w:color w:val="650953"/>
          <w:sz w:val="21"/>
          <w:szCs w:val="21"/>
          <w:lang w:val="de-DE"/>
        </w:rPr>
        <w:t>”</w:t>
      </w:r>
    </w:p>
    <w:p w14:paraId="09BE4385" w14:textId="77777777" w:rsidR="006A7A42" w:rsidRDefault="00415D59">
      <w:pPr>
        <w:pStyle w:val="Textbody"/>
        <w:spacing w:after="0"/>
        <w:rPr>
          <w:sz w:val="21"/>
          <w:szCs w:val="21"/>
        </w:rPr>
      </w:pPr>
      <w:r>
        <w:rPr>
          <w:rFonts w:ascii="Baskerville" w:hAnsi="Baskerville"/>
          <w:color w:val="650953"/>
          <w:sz w:val="21"/>
          <w:szCs w:val="21"/>
          <w:lang w:val="de-DE"/>
        </w:rPr>
        <w:t xml:space="preserve">and all </w:t>
      </w:r>
      <w:proofErr w:type="spellStart"/>
      <w:r>
        <w:rPr>
          <w:rFonts w:ascii="Baskerville" w:hAnsi="Baskerville"/>
          <w:color w:val="650953"/>
          <w:sz w:val="21"/>
          <w:szCs w:val="21"/>
          <w:lang w:val="de-DE"/>
        </w:rPr>
        <w:t>heirs</w:t>
      </w:r>
      <w:proofErr w:type="spellEnd"/>
      <w:r>
        <w:rPr>
          <w:rFonts w:ascii="Baskerville" w:hAnsi="Baskerville"/>
          <w:color w:val="650953"/>
          <w:sz w:val="21"/>
          <w:szCs w:val="21"/>
          <w:lang w:val="de-DE"/>
        </w:rPr>
        <w:t xml:space="preserve">, </w:t>
      </w:r>
      <w:proofErr w:type="spellStart"/>
      <w:r>
        <w:rPr>
          <w:rFonts w:ascii="Baskerville" w:hAnsi="Baskerville"/>
          <w:color w:val="650953"/>
          <w:sz w:val="21"/>
          <w:szCs w:val="21"/>
          <w:lang w:val="de-DE"/>
        </w:rPr>
        <w:t>successors</w:t>
      </w:r>
      <w:proofErr w:type="spellEnd"/>
      <w:r>
        <w:rPr>
          <w:rFonts w:ascii="Baskerville" w:hAnsi="Baskerville"/>
          <w:color w:val="650953"/>
          <w:sz w:val="21"/>
          <w:szCs w:val="21"/>
          <w:lang w:val="de-DE"/>
        </w:rPr>
        <w:t xml:space="preserve"> and </w:t>
      </w:r>
      <w:proofErr w:type="spellStart"/>
      <w:r>
        <w:rPr>
          <w:rFonts w:ascii="Baskerville" w:hAnsi="Baskerville"/>
          <w:color w:val="650953"/>
          <w:sz w:val="21"/>
          <w:szCs w:val="21"/>
          <w:lang w:val="de-DE"/>
        </w:rPr>
        <w:t>joinders</w:t>
      </w:r>
      <w:proofErr w:type="spellEnd"/>
      <w:r>
        <w:rPr>
          <w:rFonts w:ascii="Baskerville" w:hAnsi="Baskerville"/>
          <w:color w:val="650953"/>
          <w:sz w:val="21"/>
          <w:szCs w:val="21"/>
          <w:lang w:val="de-DE"/>
        </w:rPr>
        <w:t xml:space="preserve">, </w:t>
      </w:r>
    </w:p>
    <w:p w14:paraId="633104C8" w14:textId="77777777" w:rsidR="006A7A42" w:rsidRDefault="00415D59">
      <w:pPr>
        <w:pStyle w:val="Textbody"/>
        <w:spacing w:after="0"/>
        <w:rPr>
          <w:sz w:val="21"/>
          <w:szCs w:val="21"/>
        </w:rPr>
      </w:pPr>
      <w:r>
        <w:rPr>
          <w:rFonts w:ascii="Baskerville" w:hAnsi="Baskerville"/>
          <w:color w:val="650953"/>
          <w:sz w:val="21"/>
          <w:szCs w:val="21"/>
        </w:rPr>
        <w:t xml:space="preserve">acting as </w:t>
      </w:r>
      <w:r>
        <w:rPr>
          <w:rFonts w:ascii="Baskerville" w:hAnsi="Baskerville"/>
          <w:color w:val="650953"/>
          <w:sz w:val="21"/>
          <w:szCs w:val="21"/>
          <w:lang w:val="ar-SA" w:bidi="ar-SA"/>
        </w:rPr>
        <w:t>“Senior District Judge", “</w:t>
      </w:r>
      <w:r>
        <w:rPr>
          <w:rFonts w:ascii="Baskerville" w:hAnsi="Baskerville"/>
          <w:color w:val="650953"/>
          <w:sz w:val="21"/>
          <w:szCs w:val="21"/>
        </w:rPr>
        <w:t>Chief Magistrate”</w:t>
      </w:r>
    </w:p>
    <w:p w14:paraId="6A9157B8" w14:textId="77777777" w:rsidR="006A7A42" w:rsidRDefault="00415D59">
      <w:pPr>
        <w:pStyle w:val="Textbody"/>
        <w:spacing w:after="0"/>
        <w:rPr>
          <w:rFonts w:ascii="Baskerville" w:hAnsi="Baskerville"/>
          <w:color w:val="650953"/>
          <w:sz w:val="21"/>
          <w:szCs w:val="21"/>
        </w:rPr>
      </w:pPr>
      <w:r>
        <w:rPr>
          <w:rFonts w:ascii="Baskerville" w:hAnsi="Baskerville"/>
          <w:color w:val="650953"/>
          <w:sz w:val="21"/>
          <w:szCs w:val="21"/>
        </w:rPr>
        <w:t>“Chief Magistrates Office”</w:t>
      </w:r>
    </w:p>
    <w:p w14:paraId="64DF0E0D" w14:textId="77777777" w:rsidR="006A7A42" w:rsidRDefault="00415D59">
      <w:pPr>
        <w:pStyle w:val="Textbody"/>
        <w:spacing w:after="0"/>
        <w:rPr>
          <w:rFonts w:ascii="Baskerville" w:hAnsi="Baskerville"/>
          <w:color w:val="650953"/>
          <w:sz w:val="21"/>
          <w:szCs w:val="21"/>
        </w:rPr>
      </w:pPr>
      <w:r>
        <w:rPr>
          <w:rFonts w:ascii="Baskerville" w:hAnsi="Baskerville"/>
          <w:color w:val="650953"/>
          <w:sz w:val="21"/>
          <w:szCs w:val="21"/>
        </w:rPr>
        <w:t>181 Marylebone Road</w:t>
      </w:r>
    </w:p>
    <w:p w14:paraId="5C2AEB41" w14:textId="77777777" w:rsidR="006A7A42" w:rsidRDefault="00415D59">
      <w:pPr>
        <w:pStyle w:val="Textbody"/>
        <w:spacing w:after="0"/>
        <w:rPr>
          <w:sz w:val="21"/>
          <w:szCs w:val="21"/>
          <w:lang w:bidi="ar-SA"/>
        </w:rPr>
      </w:pPr>
      <w:r>
        <w:rPr>
          <w:rFonts w:ascii="Baskerville" w:hAnsi="Baskerville"/>
          <w:color w:val="650953"/>
          <w:sz w:val="21"/>
          <w:szCs w:val="21"/>
        </w:rPr>
        <w:t xml:space="preserve">The city known as </w:t>
      </w:r>
      <w:r>
        <w:rPr>
          <w:rFonts w:ascii="Baskerville" w:hAnsi="Baskerville"/>
          <w:color w:val="650953"/>
          <w:sz w:val="21"/>
          <w:szCs w:val="21"/>
          <w:lang w:val="ar-SA" w:bidi="ar-SA"/>
        </w:rPr>
        <w:t>"London"</w:t>
      </w:r>
      <w:proofErr w:type="gramStart"/>
      <w:r>
        <w:rPr>
          <w:rFonts w:ascii="Baskerville" w:hAnsi="Baskerville"/>
          <w:color w:val="650953"/>
          <w:sz w:val="21"/>
          <w:szCs w:val="21"/>
          <w:lang w:val="ar-SA" w:bidi="ar-SA"/>
        </w:rPr>
        <w:t>,</w:t>
      </w:r>
      <w:r>
        <w:rPr>
          <w:rFonts w:ascii="Baskerville" w:hAnsi="Baskerville"/>
          <w:color w:val="650953"/>
          <w:sz w:val="21"/>
          <w:szCs w:val="21"/>
          <w:lang w:val="en-GB" w:bidi="ar-SA"/>
        </w:rPr>
        <w:t xml:space="preserve"> </w:t>
      </w:r>
      <w:r>
        <w:rPr>
          <w:rFonts w:ascii="Baskerville" w:hAnsi="Baskerville"/>
          <w:color w:val="650953"/>
          <w:sz w:val="21"/>
          <w:szCs w:val="21"/>
          <w:lang w:val="ar-SA" w:bidi="ar-SA"/>
        </w:rPr>
        <w:t>[</w:t>
      </w:r>
      <w:r>
        <w:rPr>
          <w:rFonts w:ascii="Baskerville" w:hAnsi="Baskerville"/>
          <w:color w:val="650953"/>
          <w:sz w:val="21"/>
          <w:szCs w:val="21"/>
          <w:lang w:val="en-GB" w:bidi="ar-SA"/>
        </w:rPr>
        <w:t>“</w:t>
      </w:r>
      <w:proofErr w:type="gramEnd"/>
      <w:r>
        <w:rPr>
          <w:rFonts w:ascii="Baskerville" w:hAnsi="Baskerville"/>
          <w:color w:val="650953"/>
          <w:sz w:val="21"/>
          <w:szCs w:val="21"/>
          <w:lang w:val="ar-SA" w:bidi="ar-SA"/>
        </w:rPr>
        <w:t>NW1 5</w:t>
      </w:r>
      <w:proofErr w:type="gramStart"/>
      <w:r>
        <w:rPr>
          <w:rFonts w:ascii="Baskerville" w:hAnsi="Baskerville"/>
          <w:color w:val="650953"/>
          <w:sz w:val="21"/>
          <w:szCs w:val="21"/>
          <w:lang w:val="ar-SA" w:bidi="ar-SA"/>
        </w:rPr>
        <w:t>BR</w:t>
      </w:r>
      <w:r>
        <w:rPr>
          <w:rFonts w:ascii="Baskerville" w:hAnsi="Baskerville"/>
          <w:color w:val="650953"/>
          <w:sz w:val="21"/>
          <w:szCs w:val="21"/>
          <w:lang w:val="en-GB" w:bidi="ar-SA"/>
        </w:rPr>
        <w:t>”</w:t>
      </w:r>
      <w:r>
        <w:rPr>
          <w:rFonts w:ascii="Baskerville" w:hAnsi="Baskerville"/>
          <w:color w:val="650953"/>
          <w:sz w:val="21"/>
          <w:szCs w:val="21"/>
          <w:lang w:val="ar-SA" w:bidi="ar-SA"/>
        </w:rPr>
        <w:t>]</w:t>
      </w:r>
      <w:proofErr w:type="gramEnd"/>
    </w:p>
    <w:p w14:paraId="758FF0FB" w14:textId="77777777" w:rsidR="006A7A42" w:rsidRDefault="00415D59">
      <w:pPr>
        <w:pStyle w:val="Textbody"/>
        <w:spacing w:after="0"/>
        <w:rPr>
          <w:color w:val="000000"/>
          <w:sz w:val="21"/>
          <w:szCs w:val="21"/>
        </w:rPr>
      </w:pPr>
      <w:r>
        <w:rPr>
          <w:rFonts w:ascii="Baskerville" w:hAnsi="Baskerville"/>
          <w:color w:val="650953"/>
          <w:sz w:val="21"/>
          <w:szCs w:val="21"/>
        </w:rPr>
        <w:t>Land of Albion</w:t>
      </w:r>
    </w:p>
    <w:p w14:paraId="2E1CBB41" w14:textId="77777777" w:rsidR="006A7A42" w:rsidRDefault="006A7A42">
      <w:pPr>
        <w:pStyle w:val="Standard"/>
        <w:rPr>
          <w:rFonts w:ascii="Baskerville" w:hAnsi="Baskerville"/>
          <w:color w:val="650953"/>
          <w:sz w:val="21"/>
          <w:szCs w:val="21"/>
        </w:rPr>
      </w:pPr>
    </w:p>
    <w:p w14:paraId="1F488003"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and</w:t>
      </w:r>
    </w:p>
    <w:p w14:paraId="3B63ACEF" w14:textId="77777777" w:rsidR="006A7A42" w:rsidRDefault="006A7A42">
      <w:pPr>
        <w:pStyle w:val="Standard"/>
        <w:rPr>
          <w:rFonts w:ascii="Baskerville" w:hAnsi="Baskerville"/>
          <w:color w:val="650953"/>
          <w:sz w:val="21"/>
          <w:szCs w:val="21"/>
        </w:rPr>
      </w:pPr>
    </w:p>
    <w:p w14:paraId="79EE2F5A" w14:textId="77777777" w:rsidR="006A7A42" w:rsidRDefault="00415D59">
      <w:pPr>
        <w:pStyle w:val="Standard"/>
        <w:rPr>
          <w:sz w:val="21"/>
          <w:szCs w:val="21"/>
        </w:rPr>
      </w:pPr>
      <w:r>
        <w:rPr>
          <w:rFonts w:ascii="Baskerville" w:hAnsi="Baskerville"/>
          <w:color w:val="650953"/>
          <w:sz w:val="21"/>
          <w:szCs w:val="21"/>
        </w:rPr>
        <w:t>The living woman known as</w:t>
      </w:r>
      <w:r>
        <w:rPr>
          <w:rStyle w:val="Strong1"/>
          <w:rFonts w:ascii="Baskerville" w:hAnsi="Baskerville"/>
          <w:b w:val="0"/>
          <w:color w:val="650953"/>
          <w:sz w:val="21"/>
          <w:szCs w:val="21"/>
        </w:rPr>
        <w:t xml:space="preserve"> “Sue Lascelles Carr”,</w:t>
      </w:r>
    </w:p>
    <w:p w14:paraId="419B8A6E" w14:textId="77777777" w:rsidR="006A7A42" w:rsidRDefault="00415D59">
      <w:pPr>
        <w:pStyle w:val="Standard"/>
        <w:rPr>
          <w:sz w:val="21"/>
          <w:szCs w:val="21"/>
        </w:rPr>
      </w:pPr>
      <w:r>
        <w:rPr>
          <w:rStyle w:val="Strong1"/>
          <w:rFonts w:ascii="Baskerville" w:hAnsi="Baskerville"/>
          <w:b w:val="0"/>
          <w:color w:val="650953"/>
          <w:sz w:val="21"/>
          <w:szCs w:val="21"/>
        </w:rPr>
        <w:t xml:space="preserve">and all heirs, successors and joinders, </w:t>
      </w:r>
    </w:p>
    <w:p w14:paraId="071A65D2"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“The Baroness Carr of Walton-on-the-Hill”</w:t>
      </w:r>
    </w:p>
    <w:p w14:paraId="1AC0E42F"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acting as “Lady Chief Justice of England and Wales”</w:t>
      </w:r>
    </w:p>
    <w:p w14:paraId="74FEB012" w14:textId="77777777" w:rsidR="006A7A42" w:rsidRDefault="00415D59">
      <w:pPr>
        <w:pStyle w:val="Header"/>
        <w:rPr>
          <w:rFonts w:ascii="Baskerville" w:hAnsi="Baskerville"/>
          <w:color w:val="650953"/>
          <w:sz w:val="21"/>
          <w:szCs w:val="21"/>
        </w:rPr>
      </w:pPr>
      <w:r>
        <w:rPr>
          <w:rFonts w:ascii="Baskerville" w:hAnsi="Baskerville"/>
          <w:color w:val="650953"/>
          <w:sz w:val="21"/>
          <w:szCs w:val="21"/>
        </w:rPr>
        <w:t>“Supreme Court of the United Kingdom”</w:t>
      </w:r>
    </w:p>
    <w:p w14:paraId="69B589F0"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“The Supreme Court”,</w:t>
      </w:r>
    </w:p>
    <w:p w14:paraId="7479AF80"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“Parliament Square”,</w:t>
      </w:r>
    </w:p>
    <w:p w14:paraId="7B4EB03E"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 xml:space="preserve">The city known as “London”, [“SW1P 3BD”]  </w:t>
      </w:r>
    </w:p>
    <w:p w14:paraId="14CC2659"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Land of Albion</w:t>
      </w:r>
    </w:p>
    <w:p w14:paraId="76E7E67E" w14:textId="77777777" w:rsidR="006A7A42" w:rsidRDefault="006A7A42">
      <w:pPr>
        <w:pStyle w:val="Standard"/>
        <w:rPr>
          <w:rFonts w:ascii="Baskerville" w:hAnsi="Baskerville"/>
          <w:color w:val="650953"/>
          <w:sz w:val="21"/>
          <w:szCs w:val="21"/>
        </w:rPr>
      </w:pPr>
    </w:p>
    <w:p w14:paraId="39825886"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and</w:t>
      </w:r>
    </w:p>
    <w:p w14:paraId="588AE41F" w14:textId="77777777" w:rsidR="006A7A42" w:rsidRDefault="006A7A42">
      <w:pPr>
        <w:pStyle w:val="Standard"/>
        <w:rPr>
          <w:rFonts w:ascii="Baskerville" w:hAnsi="Baskerville"/>
          <w:color w:val="650953"/>
          <w:sz w:val="21"/>
          <w:szCs w:val="21"/>
        </w:rPr>
      </w:pPr>
    </w:p>
    <w:p w14:paraId="635E5220" w14:textId="77777777" w:rsidR="006A7A42" w:rsidRDefault="00415D59">
      <w:pPr>
        <w:pStyle w:val="Textbody"/>
        <w:spacing w:after="0"/>
        <w:rPr>
          <w:sz w:val="21"/>
          <w:szCs w:val="21"/>
        </w:rPr>
      </w:pPr>
      <w:r>
        <w:rPr>
          <w:rFonts w:ascii="Baskerville" w:hAnsi="Baskerville"/>
          <w:color w:val="650953"/>
          <w:sz w:val="21"/>
          <w:szCs w:val="21"/>
        </w:rPr>
        <w:t xml:space="preserve">The living man known as </w:t>
      </w:r>
      <w:r>
        <w:rPr>
          <w:rFonts w:ascii="Baskerville" w:hAnsi="Baskerville"/>
          <w:color w:val="650953"/>
          <w:sz w:val="21"/>
          <w:szCs w:val="21"/>
          <w:lang w:val="ar-SA" w:bidi="ar-SA"/>
        </w:rPr>
        <w:t>“Tom Greig</w:t>
      </w:r>
      <w:r>
        <w:rPr>
          <w:rFonts w:ascii="Baskerville" w:hAnsi="Baskerville"/>
          <w:color w:val="650953"/>
          <w:sz w:val="21"/>
          <w:szCs w:val="21"/>
          <w:lang w:val="de-DE"/>
        </w:rPr>
        <w:t>”</w:t>
      </w:r>
    </w:p>
    <w:p w14:paraId="34817FCD" w14:textId="77777777" w:rsidR="006A7A42" w:rsidRDefault="00415D59">
      <w:pPr>
        <w:pStyle w:val="Textbody"/>
        <w:spacing w:after="0"/>
        <w:rPr>
          <w:sz w:val="21"/>
          <w:szCs w:val="21"/>
        </w:rPr>
      </w:pPr>
      <w:r>
        <w:rPr>
          <w:rFonts w:ascii="Baskerville" w:hAnsi="Baskerville"/>
          <w:color w:val="650953"/>
          <w:sz w:val="21"/>
          <w:szCs w:val="21"/>
          <w:lang w:val="de-DE"/>
        </w:rPr>
        <w:t xml:space="preserve">and all </w:t>
      </w:r>
      <w:proofErr w:type="spellStart"/>
      <w:r>
        <w:rPr>
          <w:rFonts w:ascii="Baskerville" w:hAnsi="Baskerville"/>
          <w:color w:val="650953"/>
          <w:sz w:val="21"/>
          <w:szCs w:val="21"/>
          <w:lang w:val="de-DE"/>
        </w:rPr>
        <w:t>heirs</w:t>
      </w:r>
      <w:proofErr w:type="spellEnd"/>
      <w:r>
        <w:rPr>
          <w:rFonts w:ascii="Baskerville" w:hAnsi="Baskerville"/>
          <w:color w:val="650953"/>
          <w:sz w:val="21"/>
          <w:szCs w:val="21"/>
          <w:lang w:val="de-DE"/>
        </w:rPr>
        <w:t xml:space="preserve">, </w:t>
      </w:r>
      <w:proofErr w:type="spellStart"/>
      <w:r>
        <w:rPr>
          <w:rFonts w:ascii="Baskerville" w:hAnsi="Baskerville"/>
          <w:color w:val="650953"/>
          <w:sz w:val="21"/>
          <w:szCs w:val="21"/>
          <w:lang w:val="de-DE"/>
        </w:rPr>
        <w:t>successors</w:t>
      </w:r>
      <w:proofErr w:type="spellEnd"/>
      <w:r>
        <w:rPr>
          <w:rFonts w:ascii="Baskerville" w:hAnsi="Baskerville"/>
          <w:color w:val="650953"/>
          <w:sz w:val="21"/>
          <w:szCs w:val="21"/>
          <w:lang w:val="de-DE"/>
        </w:rPr>
        <w:t xml:space="preserve"> and </w:t>
      </w:r>
      <w:proofErr w:type="spellStart"/>
      <w:r>
        <w:rPr>
          <w:rFonts w:ascii="Baskerville" w:hAnsi="Baskerville"/>
          <w:color w:val="650953"/>
          <w:sz w:val="21"/>
          <w:szCs w:val="21"/>
          <w:lang w:val="de-DE"/>
        </w:rPr>
        <w:t>joinders</w:t>
      </w:r>
      <w:proofErr w:type="spellEnd"/>
      <w:r>
        <w:rPr>
          <w:rFonts w:ascii="Baskerville" w:hAnsi="Baskerville"/>
          <w:color w:val="650953"/>
          <w:sz w:val="21"/>
          <w:szCs w:val="21"/>
          <w:lang w:val="de-DE"/>
        </w:rPr>
        <w:t xml:space="preserve">, </w:t>
      </w:r>
    </w:p>
    <w:p w14:paraId="67109DB5" w14:textId="77777777" w:rsidR="006A7A42" w:rsidRDefault="00415D59">
      <w:pPr>
        <w:pStyle w:val="Textbody"/>
        <w:spacing w:after="0"/>
        <w:rPr>
          <w:sz w:val="21"/>
          <w:szCs w:val="21"/>
        </w:rPr>
      </w:pPr>
      <w:r>
        <w:rPr>
          <w:rFonts w:ascii="Baskerville" w:hAnsi="Baskerville"/>
          <w:color w:val="650953"/>
          <w:sz w:val="21"/>
          <w:szCs w:val="21"/>
        </w:rPr>
        <w:t xml:space="preserve">acting as </w:t>
      </w:r>
      <w:r>
        <w:rPr>
          <w:rFonts w:ascii="Baskerville" w:hAnsi="Baskerville"/>
          <w:color w:val="650953"/>
          <w:sz w:val="21"/>
          <w:szCs w:val="21"/>
          <w:lang w:val="ar-SA" w:bidi="ar-SA"/>
        </w:rPr>
        <w:t>“</w:t>
      </w:r>
      <w:r>
        <w:rPr>
          <w:rFonts w:ascii="Baskerville" w:hAnsi="Baskerville"/>
          <w:color w:val="650953"/>
          <w:sz w:val="21"/>
          <w:szCs w:val="21"/>
        </w:rPr>
        <w:t>Registrar-General”</w:t>
      </w:r>
    </w:p>
    <w:p w14:paraId="037F187A" w14:textId="77777777" w:rsidR="006A7A42" w:rsidRDefault="00415D59">
      <w:pPr>
        <w:pStyle w:val="Textbody"/>
        <w:spacing w:after="0"/>
        <w:rPr>
          <w:sz w:val="21"/>
          <w:szCs w:val="21"/>
        </w:rPr>
      </w:pPr>
      <w:r>
        <w:rPr>
          <w:rFonts w:ascii="Baskerville" w:hAnsi="Baskerville"/>
          <w:color w:val="650953"/>
          <w:sz w:val="21"/>
          <w:szCs w:val="21"/>
        </w:rPr>
        <w:t>“The General Register Office”</w:t>
      </w:r>
    </w:p>
    <w:p w14:paraId="3DDAAD21" w14:textId="77777777" w:rsidR="006A7A42" w:rsidRDefault="00415D59">
      <w:pPr>
        <w:pStyle w:val="Textbody"/>
        <w:spacing w:after="0"/>
        <w:rPr>
          <w:sz w:val="21"/>
          <w:szCs w:val="21"/>
        </w:rPr>
      </w:pPr>
      <w:r>
        <w:rPr>
          <w:rFonts w:ascii="Baskerville" w:hAnsi="Baskerville"/>
          <w:color w:val="650953"/>
          <w:sz w:val="21"/>
          <w:szCs w:val="21"/>
        </w:rPr>
        <w:t>“Smedley Hydro”</w:t>
      </w:r>
    </w:p>
    <w:p w14:paraId="0930964B" w14:textId="77777777" w:rsidR="006A7A42" w:rsidRDefault="00415D59">
      <w:pPr>
        <w:pStyle w:val="Textbody"/>
        <w:spacing w:after="26"/>
        <w:rPr>
          <w:sz w:val="21"/>
          <w:szCs w:val="21"/>
        </w:rPr>
      </w:pPr>
      <w:r>
        <w:rPr>
          <w:rFonts w:ascii="Baskerville" w:hAnsi="Baskerville"/>
          <w:color w:val="650953"/>
          <w:sz w:val="21"/>
          <w:szCs w:val="21"/>
        </w:rPr>
        <w:lastRenderedPageBreak/>
        <w:t>“Trafalgar Road”</w:t>
      </w:r>
    </w:p>
    <w:p w14:paraId="280283C7" w14:textId="77777777" w:rsidR="006A7A42" w:rsidRDefault="00415D59">
      <w:pPr>
        <w:pStyle w:val="Textbody"/>
        <w:spacing w:after="0"/>
        <w:rPr>
          <w:sz w:val="21"/>
          <w:szCs w:val="21"/>
        </w:rPr>
      </w:pPr>
      <w:r>
        <w:rPr>
          <w:rFonts w:ascii="Baskerville" w:hAnsi="Baskerville"/>
          <w:color w:val="650953"/>
          <w:sz w:val="21"/>
          <w:szCs w:val="21"/>
        </w:rPr>
        <w:t>The town known as, “Southport”</w:t>
      </w:r>
    </w:p>
    <w:p w14:paraId="03863C8B" w14:textId="77777777" w:rsidR="006A7A42" w:rsidRDefault="00415D59">
      <w:pPr>
        <w:pStyle w:val="Textbody"/>
        <w:spacing w:after="0"/>
        <w:rPr>
          <w:sz w:val="21"/>
          <w:szCs w:val="21"/>
        </w:rPr>
      </w:pPr>
      <w:r>
        <w:rPr>
          <w:rFonts w:ascii="Baskerville" w:hAnsi="Baskerville"/>
          <w:color w:val="650953"/>
          <w:sz w:val="21"/>
          <w:szCs w:val="21"/>
        </w:rPr>
        <w:t>“Merseyside”, [“PR8 2HH”]</w:t>
      </w:r>
    </w:p>
    <w:p w14:paraId="4FCD4C67" w14:textId="77777777" w:rsidR="006A7A42" w:rsidRDefault="00415D59">
      <w:pPr>
        <w:pStyle w:val="Textbody"/>
        <w:spacing w:after="0"/>
        <w:rPr>
          <w:sz w:val="21"/>
          <w:szCs w:val="21"/>
        </w:rPr>
      </w:pPr>
      <w:r>
        <w:rPr>
          <w:rFonts w:ascii="Baskerville" w:hAnsi="Baskerville"/>
          <w:color w:val="650953"/>
          <w:sz w:val="21"/>
          <w:szCs w:val="21"/>
        </w:rPr>
        <w:t>Land of Albion</w:t>
      </w:r>
    </w:p>
    <w:p w14:paraId="11F8F632" w14:textId="77777777" w:rsidR="006A7A42" w:rsidRDefault="006A7A42">
      <w:pPr>
        <w:pStyle w:val="Standard"/>
        <w:rPr>
          <w:rFonts w:ascii="Baskerville" w:hAnsi="Baskerville"/>
          <w:color w:val="650953"/>
          <w:sz w:val="21"/>
          <w:szCs w:val="21"/>
        </w:rPr>
      </w:pPr>
    </w:p>
    <w:p w14:paraId="1709896C"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and</w:t>
      </w:r>
    </w:p>
    <w:p w14:paraId="63E9C2FB" w14:textId="77777777" w:rsidR="006A7A42" w:rsidRDefault="006A7A42">
      <w:pPr>
        <w:pStyle w:val="Standard"/>
        <w:rPr>
          <w:rFonts w:ascii="Baskerville" w:hAnsi="Baskerville"/>
          <w:color w:val="650953"/>
          <w:sz w:val="21"/>
          <w:szCs w:val="21"/>
        </w:rPr>
      </w:pPr>
    </w:p>
    <w:p w14:paraId="19EA13B8"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The living man known as “Mark Rowley”</w:t>
      </w:r>
    </w:p>
    <w:p w14:paraId="440328F9"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 xml:space="preserve">and all heirs, successors and joinders, </w:t>
      </w:r>
    </w:p>
    <w:p w14:paraId="4847BBF6" w14:textId="77777777" w:rsidR="006A7A42" w:rsidRDefault="00415D59">
      <w:pPr>
        <w:pStyle w:val="Textbody"/>
        <w:spacing w:after="26" w:line="240" w:lineRule="auto"/>
        <w:rPr>
          <w:sz w:val="21"/>
          <w:szCs w:val="21"/>
        </w:rPr>
      </w:pPr>
      <w:r>
        <w:rPr>
          <w:rFonts w:ascii="Baskerville" w:hAnsi="Baskerville"/>
          <w:color w:val="650953"/>
          <w:sz w:val="21"/>
          <w:szCs w:val="21"/>
        </w:rPr>
        <w:t xml:space="preserve">acting as “Sir Mark Rowley”, </w:t>
      </w:r>
      <w:r>
        <w:rPr>
          <w:rFonts w:ascii="Baskerville" w:hAnsi="Baskerville"/>
          <w:color w:val="650953"/>
          <w:sz w:val="21"/>
          <w:szCs w:val="21"/>
          <w:lang w:val="ar-SA" w:bidi="ar-SA"/>
        </w:rPr>
        <w:t>“Commissioner of Police of the Metropolis</w:t>
      </w:r>
      <w:r>
        <w:rPr>
          <w:rFonts w:ascii="Baskerville" w:hAnsi="Baskerville"/>
          <w:color w:val="650953"/>
          <w:sz w:val="21"/>
          <w:szCs w:val="21"/>
        </w:rPr>
        <w:t>”</w:t>
      </w:r>
    </w:p>
    <w:p w14:paraId="0302AE9A" w14:textId="77777777" w:rsidR="006A7A42" w:rsidRDefault="00415D59">
      <w:pPr>
        <w:pStyle w:val="Textbody"/>
        <w:spacing w:after="26" w:line="240" w:lineRule="auto"/>
        <w:rPr>
          <w:sz w:val="21"/>
          <w:szCs w:val="21"/>
        </w:rPr>
      </w:pPr>
      <w:r>
        <w:rPr>
          <w:rFonts w:ascii="Baskerville" w:hAnsi="Baskerville"/>
          <w:color w:val="650953"/>
          <w:sz w:val="21"/>
          <w:szCs w:val="21"/>
        </w:rPr>
        <w:t xml:space="preserve">“2 </w:t>
      </w:r>
      <w:proofErr w:type="spellStart"/>
      <w:r>
        <w:rPr>
          <w:rFonts w:ascii="Baskerville" w:hAnsi="Baskerville"/>
          <w:color w:val="650953"/>
          <w:sz w:val="21"/>
          <w:szCs w:val="21"/>
        </w:rPr>
        <w:t>Tolpuddle</w:t>
      </w:r>
      <w:proofErr w:type="spellEnd"/>
      <w:r>
        <w:rPr>
          <w:rFonts w:ascii="Baskerville" w:hAnsi="Baskerville"/>
          <w:color w:val="650953"/>
          <w:sz w:val="21"/>
          <w:szCs w:val="21"/>
        </w:rPr>
        <w:t xml:space="preserve"> Street”</w:t>
      </w:r>
      <w:r>
        <w:rPr>
          <w:rFonts w:ascii="Baskerville" w:hAnsi="Baskerville"/>
          <w:color w:val="650953"/>
          <w:sz w:val="21"/>
          <w:szCs w:val="21"/>
        </w:rPr>
        <w:br/>
        <w:t xml:space="preserve">“London”, [“N1 0YY”] </w:t>
      </w:r>
      <w:r>
        <w:rPr>
          <w:rFonts w:ascii="Baskerville" w:hAnsi="Baskerville"/>
          <w:color w:val="650953"/>
          <w:sz w:val="21"/>
          <w:szCs w:val="21"/>
        </w:rPr>
        <w:br/>
        <w:t>Land of Albion</w:t>
      </w:r>
    </w:p>
    <w:p w14:paraId="18F10272" w14:textId="77777777" w:rsidR="006A7A42" w:rsidRDefault="006A7A42">
      <w:pPr>
        <w:pStyle w:val="Standard"/>
        <w:rPr>
          <w:rFonts w:ascii="Baskerville" w:hAnsi="Baskerville"/>
          <w:color w:val="650953"/>
          <w:sz w:val="21"/>
          <w:szCs w:val="21"/>
        </w:rPr>
      </w:pPr>
    </w:p>
    <w:p w14:paraId="70F7813E"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and</w:t>
      </w:r>
    </w:p>
    <w:p w14:paraId="62261059" w14:textId="77777777" w:rsidR="006A7A42" w:rsidRDefault="006A7A42">
      <w:pPr>
        <w:pStyle w:val="Standard"/>
        <w:rPr>
          <w:rFonts w:ascii="Baskerville" w:hAnsi="Baskerville"/>
          <w:color w:val="650953"/>
          <w:sz w:val="21"/>
          <w:szCs w:val="21"/>
        </w:rPr>
      </w:pPr>
    </w:p>
    <w:p w14:paraId="694E04AA"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The living woman known as “Alexia Durran”</w:t>
      </w:r>
    </w:p>
    <w:p w14:paraId="7115E1E5"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 xml:space="preserve">and all heirs, successors and joinders, </w:t>
      </w:r>
    </w:p>
    <w:p w14:paraId="6F87FCDC"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 xml:space="preserve">acting as “Her </w:t>
      </w:r>
      <w:proofErr w:type="spellStart"/>
      <w:r>
        <w:rPr>
          <w:rFonts w:ascii="Baskerville" w:hAnsi="Baskerville"/>
          <w:color w:val="650953"/>
          <w:sz w:val="21"/>
          <w:szCs w:val="21"/>
        </w:rPr>
        <w:t>Honour</w:t>
      </w:r>
      <w:proofErr w:type="spellEnd"/>
      <w:r>
        <w:rPr>
          <w:rFonts w:ascii="Baskerville" w:hAnsi="Baskerville"/>
          <w:color w:val="650953"/>
          <w:sz w:val="21"/>
          <w:szCs w:val="21"/>
        </w:rPr>
        <w:t xml:space="preserve"> Judge Alexia Durran”, “Chief Coroner”</w:t>
      </w:r>
    </w:p>
    <w:p w14:paraId="4EFC68B3"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“Chief Coroner's Office”,</w:t>
      </w:r>
      <w:r>
        <w:rPr>
          <w:rFonts w:ascii="Baskerville" w:hAnsi="Baskerville"/>
          <w:color w:val="650953"/>
          <w:sz w:val="21"/>
          <w:szCs w:val="21"/>
        </w:rPr>
        <w:br/>
        <w:t>“Room C09”,</w:t>
      </w:r>
      <w:r>
        <w:rPr>
          <w:rFonts w:ascii="Baskerville" w:hAnsi="Baskerville"/>
          <w:color w:val="650953"/>
          <w:sz w:val="21"/>
          <w:szCs w:val="21"/>
        </w:rPr>
        <w:br/>
        <w:t>“Royal Courts of Justice”,</w:t>
      </w:r>
      <w:r>
        <w:rPr>
          <w:rFonts w:ascii="Baskerville" w:hAnsi="Baskerville"/>
          <w:color w:val="650953"/>
          <w:sz w:val="21"/>
          <w:szCs w:val="21"/>
        </w:rPr>
        <w:br/>
        <w:t>“Strand”,</w:t>
      </w:r>
      <w:r>
        <w:rPr>
          <w:rFonts w:ascii="Baskerville" w:hAnsi="Baskerville"/>
          <w:color w:val="650953"/>
          <w:sz w:val="21"/>
          <w:szCs w:val="21"/>
        </w:rPr>
        <w:br/>
        <w:t>“London”, [“WC2A 2LL”]</w:t>
      </w:r>
    </w:p>
    <w:p w14:paraId="444980B5" w14:textId="77777777" w:rsidR="006A7A42" w:rsidRDefault="00415D59">
      <w:pPr>
        <w:pStyle w:val="Standard"/>
        <w:rPr>
          <w:rFonts w:ascii="Baskerville" w:hAnsi="Baskerville"/>
          <w:color w:val="650953"/>
          <w:sz w:val="21"/>
          <w:szCs w:val="21"/>
        </w:rPr>
      </w:pPr>
      <w:r>
        <w:rPr>
          <w:rFonts w:ascii="Baskerville" w:hAnsi="Baskerville"/>
          <w:color w:val="650953"/>
          <w:sz w:val="21"/>
          <w:szCs w:val="21"/>
        </w:rPr>
        <w:t>Land of Albion</w:t>
      </w:r>
    </w:p>
    <w:p w14:paraId="45E08FE7" w14:textId="77777777" w:rsidR="006A7A42" w:rsidRDefault="006A7A42">
      <w:pPr>
        <w:pStyle w:val="Standard"/>
        <w:rPr>
          <w:rFonts w:ascii="Baskerville" w:hAnsi="Baskerville"/>
          <w:color w:val="650953"/>
          <w:sz w:val="21"/>
          <w:szCs w:val="21"/>
        </w:rPr>
      </w:pPr>
    </w:p>
    <w:p w14:paraId="52FD73F9" w14:textId="77777777" w:rsidR="006A7A42" w:rsidRDefault="006A7A42">
      <w:pPr>
        <w:pStyle w:val="Standard"/>
        <w:rPr>
          <w:rFonts w:ascii="Baskerville" w:hAnsi="Baskerville"/>
          <w:color w:val="650953"/>
          <w:sz w:val="21"/>
          <w:szCs w:val="21"/>
        </w:rPr>
      </w:pPr>
    </w:p>
    <w:p w14:paraId="6056F63D" w14:textId="77777777" w:rsidR="006A7A42" w:rsidRDefault="00415D59">
      <w:pPr>
        <w:pStyle w:val="Standard"/>
        <w:jc w:val="center"/>
        <w:rPr>
          <w:rFonts w:ascii="Baskerville" w:hAnsi="Baskerville"/>
          <w:color w:val="650953"/>
          <w:sz w:val="21"/>
          <w:szCs w:val="21"/>
        </w:rPr>
      </w:pPr>
      <w:r>
        <w:rPr>
          <w:rFonts w:ascii="Baskerville" w:hAnsi="Baskerville"/>
          <w:color w:val="650953"/>
          <w:sz w:val="21"/>
          <w:szCs w:val="21"/>
        </w:rPr>
        <w:t>In your commercial, public and private capacity</w:t>
      </w:r>
    </w:p>
    <w:p w14:paraId="033179C0" w14:textId="77777777" w:rsidR="006A7A42" w:rsidRDefault="006A7A42">
      <w:pPr>
        <w:pStyle w:val="Standard"/>
        <w:jc w:val="center"/>
        <w:rPr>
          <w:rFonts w:ascii="Baskerville" w:hAnsi="Baskerville"/>
          <w:color w:val="650953"/>
          <w:sz w:val="21"/>
          <w:szCs w:val="21"/>
        </w:rPr>
      </w:pPr>
    </w:p>
    <w:p w14:paraId="1C186A55" w14:textId="77777777" w:rsidR="006A7A42" w:rsidRDefault="00415D59">
      <w:pPr>
        <w:pStyle w:val="Standard"/>
        <w:spacing w:after="115"/>
        <w:jc w:val="center"/>
        <w:rPr>
          <w:rFonts w:ascii="Baskerville" w:hAnsi="Baskerville"/>
          <w:b/>
          <w:bCs/>
          <w:color w:val="5B277D"/>
          <w:sz w:val="21"/>
          <w:szCs w:val="21"/>
        </w:rPr>
      </w:pPr>
      <w:r>
        <w:rPr>
          <w:rFonts w:ascii="Baskerville" w:hAnsi="Baskerville"/>
          <w:b/>
          <w:bCs/>
          <w:color w:val="5B277D"/>
          <w:sz w:val="21"/>
          <w:szCs w:val="21"/>
        </w:rPr>
        <w:t>Notice to Principal is Notice to Agent</w:t>
      </w:r>
    </w:p>
    <w:p w14:paraId="6FB3FF78" w14:textId="77777777" w:rsidR="006A7A42" w:rsidRDefault="00415D59">
      <w:pPr>
        <w:pStyle w:val="Standard"/>
        <w:jc w:val="center"/>
        <w:rPr>
          <w:rFonts w:ascii="Baskerville" w:hAnsi="Baskerville"/>
          <w:b/>
          <w:bCs/>
          <w:color w:val="5B277D"/>
          <w:sz w:val="21"/>
          <w:szCs w:val="21"/>
        </w:rPr>
      </w:pPr>
      <w:r>
        <w:rPr>
          <w:rFonts w:ascii="Baskerville" w:hAnsi="Baskerville"/>
          <w:b/>
          <w:bCs/>
          <w:color w:val="5B277D"/>
          <w:sz w:val="21"/>
          <w:szCs w:val="21"/>
        </w:rPr>
        <w:t>Notice to Agent is Notice to Principal</w:t>
      </w:r>
    </w:p>
    <w:p w14:paraId="675C7F19" w14:textId="77777777" w:rsidR="006A7A42" w:rsidRDefault="006A7A42">
      <w:pPr>
        <w:pStyle w:val="Standard"/>
        <w:rPr>
          <w:rFonts w:ascii="Baskerville" w:hAnsi="Baskerville"/>
          <w:color w:val="5B277D"/>
          <w:sz w:val="21"/>
          <w:szCs w:val="21"/>
        </w:rPr>
      </w:pPr>
    </w:p>
    <w:p w14:paraId="6284E07C" w14:textId="77777777" w:rsidR="006A7A42" w:rsidRDefault="00415D59">
      <w:pPr>
        <w:pStyle w:val="Standard"/>
        <w:spacing w:after="144" w:line="276" w:lineRule="auto"/>
        <w:rPr>
          <w:sz w:val="21"/>
          <w:szCs w:val="21"/>
        </w:rPr>
      </w:pPr>
      <w:r>
        <w:rPr>
          <w:rFonts w:ascii="Baskerville" w:hAnsi="Baskerville"/>
          <w:color w:val="5B277D"/>
          <w:sz w:val="21"/>
          <w:szCs w:val="21"/>
        </w:rPr>
        <w:t>From: Executor Office – “</w:t>
      </w:r>
      <w:r>
        <w:rPr>
          <w:rFonts w:ascii="Baskerville" w:hAnsi="Baskerville"/>
          <w:color w:val="FF0000"/>
          <w:sz w:val="21"/>
          <w:szCs w:val="21"/>
        </w:rPr>
        <w:t>JOHN ROBERT SMITH</w:t>
      </w:r>
      <w:r>
        <w:rPr>
          <w:rFonts w:ascii="Baskerville" w:hAnsi="Baskerville"/>
          <w:color w:val="5B277D"/>
          <w:sz w:val="21"/>
          <w:szCs w:val="21"/>
        </w:rPr>
        <w:t xml:space="preserve">”, Estate. Et alia  </w:t>
      </w:r>
      <w:r>
        <w:rPr>
          <w:rFonts w:ascii="Baskerville" w:hAnsi="Baskerville"/>
          <w:color w:val="C9211E"/>
          <w:sz w:val="21"/>
          <w:szCs w:val="21"/>
        </w:rPr>
        <w:t xml:space="preserve"> </w:t>
      </w:r>
      <w:r>
        <w:rPr>
          <w:rFonts w:ascii="Baskerville" w:hAnsi="Baskerville"/>
          <w:color w:val="C9211E"/>
          <w:sz w:val="21"/>
          <w:szCs w:val="21"/>
        </w:rPr>
        <w:br/>
      </w:r>
      <w:r>
        <w:rPr>
          <w:rFonts w:ascii="Baskerville Old Face" w:hAnsi="Baskerville Old Face"/>
          <w:color w:val="663366"/>
          <w:sz w:val="21"/>
          <w:szCs w:val="21"/>
        </w:rPr>
        <w:t xml:space="preserve">[“REGISTRATION NUMBER </w:t>
      </w:r>
      <w:r>
        <w:rPr>
          <w:rFonts w:ascii="Baskerville Old Face" w:hAnsi="Baskerville Old Face"/>
          <w:color w:val="FF0000"/>
          <w:sz w:val="21"/>
          <w:szCs w:val="21"/>
        </w:rPr>
        <w:t>Birth Certificate No.” and “N.I. No.”</w:t>
      </w:r>
      <w:r>
        <w:rPr>
          <w:rFonts w:ascii="Baskerville Old Face" w:hAnsi="Baskerville Old Face"/>
          <w:color w:val="663366"/>
          <w:sz w:val="21"/>
          <w:szCs w:val="21"/>
        </w:rPr>
        <w:t>]</w:t>
      </w:r>
    </w:p>
    <w:p w14:paraId="1EA4DF4C" w14:textId="77777777" w:rsidR="006A7A42" w:rsidRDefault="00415D59">
      <w:pPr>
        <w:pStyle w:val="Standard"/>
        <w:spacing w:after="144" w:line="276" w:lineRule="auto"/>
        <w:rPr>
          <w:rFonts w:ascii="Baskerville" w:hAnsi="Baskerville"/>
          <w:color w:val="5B277D"/>
          <w:sz w:val="21"/>
          <w:szCs w:val="21"/>
        </w:rPr>
      </w:pPr>
      <w:r>
        <w:rPr>
          <w:rFonts w:ascii="Baskerville" w:hAnsi="Baskerville"/>
          <w:color w:val="5B277D"/>
          <w:sz w:val="21"/>
          <w:szCs w:val="21"/>
        </w:rPr>
        <w:t>Pursuant to:</w:t>
      </w:r>
    </w:p>
    <w:p w14:paraId="36172FD1" w14:textId="77777777" w:rsidR="006A7A42" w:rsidRDefault="00415D59">
      <w:pPr>
        <w:pStyle w:val="Standard"/>
        <w:spacing w:after="144" w:line="276" w:lineRule="auto"/>
        <w:rPr>
          <w:rFonts w:ascii="Baskerville" w:hAnsi="Baskerville"/>
          <w:color w:val="5B277D"/>
          <w:sz w:val="21"/>
          <w:szCs w:val="21"/>
        </w:rPr>
      </w:pPr>
      <w:r>
        <w:rPr>
          <w:rFonts w:ascii="Baskerville" w:hAnsi="Baskerville"/>
          <w:color w:val="5B277D"/>
          <w:sz w:val="21"/>
          <w:szCs w:val="21"/>
        </w:rPr>
        <w:t xml:space="preserve">Canon </w:t>
      </w:r>
      <w:proofErr w:type="gramStart"/>
      <w:r>
        <w:rPr>
          <w:rFonts w:ascii="Baskerville" w:hAnsi="Baskerville"/>
          <w:color w:val="5B277D"/>
          <w:sz w:val="21"/>
          <w:szCs w:val="21"/>
        </w:rPr>
        <w:t>2034;</w:t>
      </w:r>
      <w:proofErr w:type="gramEnd"/>
    </w:p>
    <w:p w14:paraId="32922A29" w14:textId="77777777" w:rsidR="006A7A42" w:rsidRDefault="00415D59">
      <w:pPr>
        <w:pStyle w:val="Standard"/>
        <w:spacing w:after="144" w:line="276" w:lineRule="auto"/>
        <w:ind w:left="720"/>
        <w:rPr>
          <w:rFonts w:ascii="Baskerville" w:hAnsi="Baskerville"/>
          <w:color w:val="5B277D"/>
          <w:sz w:val="21"/>
          <w:szCs w:val="21"/>
        </w:rPr>
      </w:pPr>
      <w:r>
        <w:rPr>
          <w:rFonts w:ascii="Baskerville" w:hAnsi="Baskerville"/>
          <w:color w:val="5B277D"/>
          <w:sz w:val="21"/>
          <w:szCs w:val="21"/>
        </w:rPr>
        <w:t>‘When a man or woman demonstrating competence, wisdom, humility and duty gives public notice of their occupying the Office of General Executor of the estate of their “Legal Person”, no other trustee, public servant, agent or entity may usurp their authority concerning the estate’</w:t>
      </w:r>
    </w:p>
    <w:p w14:paraId="2C683A71" w14:textId="77777777" w:rsidR="006A7A42" w:rsidRDefault="00415D59">
      <w:pPr>
        <w:pStyle w:val="Standard"/>
        <w:spacing w:after="144" w:line="276" w:lineRule="auto"/>
        <w:rPr>
          <w:rFonts w:ascii="Baskerville" w:hAnsi="Baskerville"/>
          <w:color w:val="5B277D"/>
          <w:sz w:val="21"/>
          <w:szCs w:val="21"/>
        </w:rPr>
      </w:pPr>
      <w:r>
        <w:rPr>
          <w:rFonts w:ascii="Baskerville" w:hAnsi="Baskerville"/>
          <w:color w:val="5B277D"/>
          <w:sz w:val="21"/>
          <w:szCs w:val="21"/>
        </w:rPr>
        <w:t>and</w:t>
      </w:r>
    </w:p>
    <w:p w14:paraId="3596C8D5" w14:textId="77777777" w:rsidR="006A7A42" w:rsidRDefault="00415D59">
      <w:pPr>
        <w:pStyle w:val="Standard"/>
        <w:spacing w:after="144" w:line="276" w:lineRule="auto"/>
        <w:rPr>
          <w:rFonts w:ascii="Baskerville" w:hAnsi="Baskerville"/>
          <w:color w:val="5B277D"/>
          <w:sz w:val="21"/>
          <w:szCs w:val="21"/>
        </w:rPr>
      </w:pPr>
      <w:r>
        <w:rPr>
          <w:rFonts w:ascii="Baskerville" w:hAnsi="Baskerville"/>
          <w:color w:val="5B277D"/>
          <w:sz w:val="21"/>
          <w:szCs w:val="21"/>
        </w:rPr>
        <w:t xml:space="preserve">Canon </w:t>
      </w:r>
      <w:proofErr w:type="gramStart"/>
      <w:r>
        <w:rPr>
          <w:rFonts w:ascii="Baskerville" w:hAnsi="Baskerville"/>
          <w:color w:val="5B277D"/>
          <w:sz w:val="21"/>
          <w:szCs w:val="21"/>
        </w:rPr>
        <w:t>2035;</w:t>
      </w:r>
      <w:proofErr w:type="gramEnd"/>
    </w:p>
    <w:p w14:paraId="74A36DAA" w14:textId="77777777" w:rsidR="006A7A42" w:rsidRDefault="00415D59">
      <w:pPr>
        <w:pStyle w:val="Standard"/>
        <w:spacing w:after="144" w:line="276" w:lineRule="auto"/>
        <w:ind w:left="720"/>
        <w:rPr>
          <w:rFonts w:ascii="Baskerville" w:hAnsi="Baskerville"/>
          <w:color w:val="5B277D"/>
          <w:sz w:val="21"/>
          <w:szCs w:val="21"/>
        </w:rPr>
      </w:pPr>
      <w:r>
        <w:rPr>
          <w:rFonts w:ascii="Baskerville" w:hAnsi="Baskerville"/>
          <w:color w:val="5B277D"/>
          <w:sz w:val="21"/>
          <w:szCs w:val="21"/>
        </w:rPr>
        <w:t>‘Any “person” who seeks to usurp the position of the General Executor of the estate and unlawfully claim the Office of Executor without permission is known as an Executor de son Tort and may be charged with Fraud’</w:t>
      </w:r>
    </w:p>
    <w:p w14:paraId="3CB30E3D" w14:textId="77777777" w:rsidR="006A7A42" w:rsidRDefault="00415D59">
      <w:pPr>
        <w:pStyle w:val="Standard"/>
        <w:spacing w:after="144" w:line="276" w:lineRule="auto"/>
        <w:rPr>
          <w:rFonts w:ascii="Baskerville" w:hAnsi="Baskerville"/>
          <w:color w:val="5B277D"/>
          <w:sz w:val="21"/>
          <w:szCs w:val="21"/>
        </w:rPr>
      </w:pPr>
      <w:r>
        <w:rPr>
          <w:rFonts w:ascii="Baskerville" w:hAnsi="Baskerville"/>
          <w:color w:val="5B277D"/>
          <w:sz w:val="21"/>
          <w:szCs w:val="21"/>
        </w:rPr>
        <w:t xml:space="preserve">Regarding the attached “Proclamation of the establishment of the Office of the Executor”, and </w:t>
      </w:r>
      <w:proofErr w:type="gramStart"/>
      <w:r>
        <w:rPr>
          <w:rFonts w:ascii="Baskerville" w:hAnsi="Baskerville"/>
          <w:color w:val="5B277D"/>
          <w:sz w:val="21"/>
          <w:szCs w:val="21"/>
        </w:rPr>
        <w:t>any and all</w:t>
      </w:r>
      <w:proofErr w:type="gramEnd"/>
      <w:r>
        <w:rPr>
          <w:rFonts w:ascii="Baskerville" w:hAnsi="Baskerville"/>
          <w:color w:val="5B277D"/>
          <w:sz w:val="21"/>
          <w:szCs w:val="21"/>
        </w:rPr>
        <w:t xml:space="preserve"> </w:t>
      </w:r>
      <w:proofErr w:type="spellStart"/>
      <w:r>
        <w:rPr>
          <w:rFonts w:ascii="Baskerville" w:hAnsi="Baskerville"/>
          <w:color w:val="5B277D"/>
          <w:sz w:val="21"/>
          <w:szCs w:val="21"/>
        </w:rPr>
        <w:t>Unauthorised</w:t>
      </w:r>
      <w:proofErr w:type="spellEnd"/>
      <w:r>
        <w:rPr>
          <w:rFonts w:ascii="Baskerville" w:hAnsi="Baskerville"/>
          <w:color w:val="5B277D"/>
          <w:sz w:val="21"/>
          <w:szCs w:val="21"/>
        </w:rPr>
        <w:t xml:space="preserve"> administration of “</w:t>
      </w:r>
      <w:r>
        <w:rPr>
          <w:rFonts w:ascii="Baskerville" w:eastAsia="TimesNewRomanPSMT" w:hAnsi="Baskerville" w:cs="TimesNewRomanPSMT"/>
          <w:b/>
          <w:bCs/>
          <w:color w:val="FF0000"/>
          <w:sz w:val="21"/>
          <w:szCs w:val="21"/>
        </w:rPr>
        <w:t>JOHN ROBERT SMITH</w:t>
      </w:r>
      <w:r>
        <w:rPr>
          <w:rFonts w:ascii="Baskerville" w:hAnsi="Baskerville"/>
          <w:color w:val="5B277D"/>
          <w:sz w:val="21"/>
          <w:szCs w:val="21"/>
        </w:rPr>
        <w:t xml:space="preserve">”, Estate, et </w:t>
      </w:r>
      <w:proofErr w:type="gramStart"/>
      <w:r>
        <w:rPr>
          <w:rFonts w:ascii="Baskerville" w:hAnsi="Baskerville"/>
          <w:color w:val="5B277D"/>
          <w:sz w:val="21"/>
          <w:szCs w:val="21"/>
        </w:rPr>
        <w:t>alia;</w:t>
      </w:r>
      <w:proofErr w:type="gramEnd"/>
    </w:p>
    <w:p w14:paraId="3C362130" w14:textId="77777777" w:rsidR="006A7A42" w:rsidRDefault="00415D59">
      <w:pPr>
        <w:pStyle w:val="Standard"/>
        <w:rPr>
          <w:rFonts w:ascii="Baskerville" w:hAnsi="Baskerville"/>
          <w:color w:val="5B277D"/>
          <w:sz w:val="21"/>
          <w:szCs w:val="21"/>
        </w:rPr>
      </w:pPr>
      <w:r>
        <w:rPr>
          <w:rFonts w:ascii="Baskerville" w:hAnsi="Baskerville"/>
          <w:color w:val="5B277D"/>
          <w:sz w:val="21"/>
          <w:szCs w:val="21"/>
        </w:rPr>
        <w:t>Note: 1:</w:t>
      </w:r>
    </w:p>
    <w:p w14:paraId="03A3FEEA" w14:textId="4D0D3B14" w:rsidR="006A7A42" w:rsidRDefault="00415D59">
      <w:pPr>
        <w:pStyle w:val="Standard"/>
        <w:spacing w:after="144" w:line="276" w:lineRule="auto"/>
        <w:ind w:left="720"/>
        <w:rPr>
          <w:rFonts w:ascii="Baskerville" w:hAnsi="Baskerville"/>
          <w:color w:val="5B277D"/>
          <w:sz w:val="21"/>
          <w:szCs w:val="21"/>
        </w:rPr>
      </w:pPr>
      <w:r>
        <w:rPr>
          <w:rFonts w:ascii="Baskerville" w:hAnsi="Baskerville"/>
          <w:color w:val="5B277D"/>
          <w:sz w:val="21"/>
          <w:szCs w:val="21"/>
        </w:rPr>
        <w:lastRenderedPageBreak/>
        <w:t>“3</w:t>
      </w:r>
      <w:r w:rsidR="009060BB">
        <w:rPr>
          <w:rFonts w:ascii="Baskerville" w:hAnsi="Baskerville"/>
          <w:color w:val="5B277D"/>
          <w:sz w:val="21"/>
          <w:szCs w:val="21"/>
        </w:rPr>
        <w:t>)</w:t>
      </w:r>
      <w:r>
        <w:rPr>
          <w:rFonts w:ascii="Baskerville" w:hAnsi="Baskerville"/>
          <w:color w:val="5B277D"/>
          <w:sz w:val="21"/>
          <w:szCs w:val="21"/>
        </w:rPr>
        <w:t xml:space="preserve"> From the date of this Notice, no other living man, living woman, nor “person”, be that “person” “natural” or “artificial”, is </w:t>
      </w:r>
      <w:proofErr w:type="spellStart"/>
      <w:r>
        <w:rPr>
          <w:rFonts w:ascii="Baskerville" w:hAnsi="Baskerville"/>
          <w:color w:val="5B277D"/>
          <w:sz w:val="21"/>
          <w:szCs w:val="21"/>
        </w:rPr>
        <w:t>authorised</w:t>
      </w:r>
      <w:proofErr w:type="spellEnd"/>
      <w:r>
        <w:rPr>
          <w:rFonts w:ascii="Baskerville" w:hAnsi="Baskerville"/>
          <w:color w:val="5B277D"/>
          <w:sz w:val="21"/>
          <w:szCs w:val="21"/>
        </w:rPr>
        <w:t xml:space="preserve"> to act as Executor for any of the aforementioned trust accounts unless they have written authority and/or consent, autographed in wet ink by the living </w:t>
      </w:r>
      <w:r>
        <w:rPr>
          <w:rFonts w:ascii="Baskerville" w:hAnsi="Baskerville"/>
          <w:color w:val="FF0000"/>
          <w:sz w:val="21"/>
          <w:szCs w:val="21"/>
        </w:rPr>
        <w:t xml:space="preserve">wo/man </w:t>
      </w:r>
      <w:r>
        <w:rPr>
          <w:rFonts w:ascii="Baskerville" w:hAnsi="Baskerville"/>
          <w:color w:val="5B277D"/>
          <w:sz w:val="21"/>
          <w:szCs w:val="21"/>
        </w:rPr>
        <w:t>‘</w:t>
      </w:r>
      <w:r>
        <w:rPr>
          <w:rFonts w:ascii="Baskerville" w:hAnsi="Baskerville"/>
          <w:color w:val="FF0000"/>
          <w:sz w:val="21"/>
          <w:szCs w:val="21"/>
        </w:rPr>
        <w:t>John Robert</w:t>
      </w:r>
      <w:r>
        <w:rPr>
          <w:rFonts w:ascii="Baskerville" w:hAnsi="Baskerville"/>
          <w:color w:val="5B277D"/>
          <w:sz w:val="21"/>
          <w:szCs w:val="21"/>
        </w:rPr>
        <w:t>’, the lawful and legal Executor of the aforementioned trust accounts, and</w:t>
      </w:r>
    </w:p>
    <w:p w14:paraId="45770DA1" w14:textId="5A672AA4" w:rsidR="006A7A42" w:rsidRDefault="00415D59">
      <w:pPr>
        <w:pStyle w:val="Standard"/>
        <w:spacing w:line="276" w:lineRule="auto"/>
        <w:ind w:left="720"/>
        <w:rPr>
          <w:rFonts w:ascii="Baskerville" w:hAnsi="Baskerville"/>
          <w:color w:val="5B277D"/>
          <w:sz w:val="21"/>
          <w:szCs w:val="21"/>
        </w:rPr>
      </w:pPr>
      <w:r>
        <w:rPr>
          <w:rFonts w:ascii="Baskerville" w:hAnsi="Baskerville"/>
          <w:color w:val="5B277D"/>
          <w:sz w:val="21"/>
          <w:szCs w:val="21"/>
        </w:rPr>
        <w:t>4</w:t>
      </w:r>
      <w:r w:rsidR="00AF5DA2">
        <w:rPr>
          <w:rFonts w:ascii="Baskerville" w:hAnsi="Baskerville"/>
          <w:color w:val="5B277D"/>
          <w:sz w:val="21"/>
          <w:szCs w:val="21"/>
        </w:rPr>
        <w:t xml:space="preserve">) </w:t>
      </w:r>
      <w:r>
        <w:rPr>
          <w:rFonts w:ascii="Baskerville" w:hAnsi="Baskerville"/>
          <w:color w:val="5B277D"/>
          <w:sz w:val="21"/>
          <w:szCs w:val="21"/>
        </w:rPr>
        <w:t>Any challenge to this proclamation must be by signed affidavit, made, at the risk of perjury and remedy, within twenty-eight days of the date of this proclamation to the Office of the Executor,” and</w:t>
      </w:r>
    </w:p>
    <w:p w14:paraId="0352C34B" w14:textId="77777777" w:rsidR="006A7A42" w:rsidRDefault="006A7A42">
      <w:pPr>
        <w:pStyle w:val="Standard"/>
        <w:spacing w:line="276" w:lineRule="auto"/>
        <w:ind w:left="720"/>
        <w:rPr>
          <w:rFonts w:ascii="Baskerville" w:hAnsi="Baskerville"/>
          <w:color w:val="5B277D"/>
          <w:sz w:val="21"/>
          <w:szCs w:val="21"/>
        </w:rPr>
      </w:pPr>
    </w:p>
    <w:p w14:paraId="191AB3A5" w14:textId="77777777" w:rsidR="006A7A42" w:rsidRDefault="00415D59">
      <w:pPr>
        <w:pStyle w:val="Standard"/>
        <w:spacing w:line="276" w:lineRule="auto"/>
        <w:rPr>
          <w:rFonts w:ascii="Baskerville" w:hAnsi="Baskerville"/>
          <w:color w:val="5B277D"/>
          <w:sz w:val="21"/>
          <w:szCs w:val="21"/>
        </w:rPr>
      </w:pPr>
      <w:r>
        <w:rPr>
          <w:rFonts w:ascii="Baskerville" w:hAnsi="Baskerville"/>
          <w:color w:val="5B277D"/>
          <w:sz w:val="21"/>
          <w:szCs w:val="21"/>
        </w:rPr>
        <w:t>Note 2:</w:t>
      </w:r>
    </w:p>
    <w:p w14:paraId="306A788B" w14:textId="77777777" w:rsidR="006A7A42" w:rsidRDefault="00415D59">
      <w:pPr>
        <w:pStyle w:val="Standard"/>
        <w:spacing w:line="276" w:lineRule="auto"/>
        <w:ind w:left="720"/>
        <w:rPr>
          <w:rFonts w:ascii="Baskerville" w:hAnsi="Baskerville"/>
          <w:color w:val="5B277D"/>
          <w:sz w:val="21"/>
          <w:szCs w:val="21"/>
        </w:rPr>
      </w:pPr>
      <w:r>
        <w:rPr>
          <w:rFonts w:ascii="Baskerville" w:hAnsi="Baskerville"/>
          <w:color w:val="5B277D"/>
          <w:sz w:val="21"/>
          <w:szCs w:val="21"/>
        </w:rPr>
        <w:t>The laws of the “United Kingdom” are inferior to Trust law and the “</w:t>
      </w:r>
      <w:r>
        <w:rPr>
          <w:rFonts w:ascii="Baskerville" w:eastAsia="TimesNewRomanPSMT" w:hAnsi="Baskerville" w:cs="TimesNewRomanPSMT"/>
          <w:b/>
          <w:bCs/>
          <w:color w:val="FF0000"/>
          <w:sz w:val="21"/>
          <w:szCs w:val="21"/>
        </w:rPr>
        <w:t>JOHN ROBERT SMITH</w:t>
      </w:r>
      <w:r>
        <w:rPr>
          <w:rFonts w:ascii="Baskerville" w:hAnsi="Baskerville"/>
          <w:color w:val="5B277D"/>
          <w:sz w:val="21"/>
          <w:szCs w:val="21"/>
        </w:rPr>
        <w:t>”, Estate does not consent to being under the laws of the “United Kingdom”, and</w:t>
      </w:r>
    </w:p>
    <w:p w14:paraId="7F9F2E6E" w14:textId="77777777" w:rsidR="006A7A42" w:rsidRDefault="00415D59">
      <w:pPr>
        <w:pStyle w:val="Standard"/>
        <w:spacing w:line="276" w:lineRule="auto"/>
        <w:rPr>
          <w:rFonts w:ascii="Baskerville" w:hAnsi="Baskerville"/>
          <w:color w:val="5B277D"/>
          <w:sz w:val="21"/>
          <w:szCs w:val="21"/>
        </w:rPr>
      </w:pPr>
      <w:r>
        <w:rPr>
          <w:rFonts w:ascii="Baskerville" w:hAnsi="Baskerville"/>
          <w:color w:val="5B277D"/>
          <w:sz w:val="21"/>
          <w:szCs w:val="21"/>
        </w:rPr>
        <w:t>Note 3:</w:t>
      </w:r>
    </w:p>
    <w:p w14:paraId="18C52C2C" w14:textId="77777777" w:rsidR="006A7A42" w:rsidRDefault="00415D59">
      <w:pPr>
        <w:pStyle w:val="Standard"/>
        <w:spacing w:line="276" w:lineRule="auto"/>
        <w:ind w:left="720"/>
        <w:rPr>
          <w:rFonts w:ascii="Baskerville" w:hAnsi="Baskerville"/>
          <w:color w:val="5B277D"/>
          <w:sz w:val="21"/>
          <w:szCs w:val="21"/>
        </w:rPr>
      </w:pPr>
      <w:r>
        <w:rPr>
          <w:rFonts w:ascii="Baskerville" w:hAnsi="Baskerville"/>
          <w:color w:val="5B277D"/>
          <w:sz w:val="21"/>
          <w:szCs w:val="21"/>
        </w:rPr>
        <w:t xml:space="preserve">Even if the “United Kingdom” had any jurisdiction on the land of </w:t>
      </w:r>
      <w:r>
        <w:rPr>
          <w:rFonts w:ascii="Baskerville" w:eastAsia="TimesNewRomanPSMT" w:hAnsi="Baskerville" w:cs="TimesNewRomanPSMT"/>
          <w:color w:val="5B277D"/>
          <w:sz w:val="21"/>
          <w:szCs w:val="21"/>
          <w:lang w:val="en-AU"/>
        </w:rPr>
        <w:t>Albion</w:t>
      </w:r>
      <w:r>
        <w:rPr>
          <w:rFonts w:ascii="Baskerville" w:hAnsi="Baskerville"/>
          <w:color w:val="5B277D"/>
          <w:sz w:val="21"/>
          <w:szCs w:val="21"/>
        </w:rPr>
        <w:t>, which is challenged, it would still not be superior to Trust law, and</w:t>
      </w:r>
    </w:p>
    <w:p w14:paraId="5F3C5159" w14:textId="77777777" w:rsidR="006A7A42" w:rsidRDefault="006A7A42">
      <w:pPr>
        <w:pStyle w:val="Standard"/>
        <w:spacing w:line="276" w:lineRule="auto"/>
        <w:ind w:left="720"/>
        <w:rPr>
          <w:rFonts w:ascii="Baskerville" w:hAnsi="Baskerville"/>
          <w:color w:val="5B277D"/>
          <w:sz w:val="21"/>
          <w:szCs w:val="21"/>
        </w:rPr>
      </w:pPr>
    </w:p>
    <w:p w14:paraId="2809BA78" w14:textId="77777777" w:rsidR="006A7A42" w:rsidRDefault="00415D59">
      <w:pPr>
        <w:pStyle w:val="Standard"/>
        <w:spacing w:after="144"/>
        <w:jc w:val="center"/>
        <w:rPr>
          <w:rFonts w:ascii="Baskerville" w:hAnsi="Baskerville"/>
          <w:b/>
          <w:bCs/>
          <w:color w:val="5B277D"/>
          <w:sz w:val="21"/>
          <w:szCs w:val="21"/>
        </w:rPr>
      </w:pPr>
      <w:r>
        <w:rPr>
          <w:rFonts w:ascii="Baskerville" w:hAnsi="Baskerville"/>
          <w:b/>
          <w:bCs/>
          <w:color w:val="5B277D"/>
          <w:sz w:val="21"/>
          <w:szCs w:val="21"/>
        </w:rPr>
        <w:t>Notice to Cease and Desist</w:t>
      </w:r>
    </w:p>
    <w:p w14:paraId="18436018" w14:textId="77777777" w:rsidR="006A7A42" w:rsidRDefault="00415D59">
      <w:pPr>
        <w:pStyle w:val="Standard"/>
        <w:spacing w:after="144" w:line="276" w:lineRule="auto"/>
        <w:rPr>
          <w:rFonts w:ascii="Baskerville" w:hAnsi="Baskerville"/>
          <w:color w:val="5B277D"/>
          <w:sz w:val="21"/>
          <w:szCs w:val="21"/>
        </w:rPr>
      </w:pPr>
      <w:r>
        <w:rPr>
          <w:rFonts w:ascii="Baskerville" w:hAnsi="Baskerville"/>
          <w:color w:val="5B277D"/>
          <w:sz w:val="21"/>
          <w:szCs w:val="21"/>
        </w:rPr>
        <w:t xml:space="preserve">You, the living man or living </w:t>
      </w:r>
      <w:r>
        <w:rPr>
          <w:rFonts w:ascii="Baskerville" w:hAnsi="Baskerville"/>
          <w:color w:val="650953"/>
          <w:sz w:val="21"/>
          <w:szCs w:val="21"/>
        </w:rPr>
        <w:t>woman</w:t>
      </w:r>
      <w:r>
        <w:rPr>
          <w:rFonts w:ascii="Baskerville" w:hAnsi="Baskerville"/>
          <w:color w:val="5B277D"/>
          <w:sz w:val="21"/>
          <w:szCs w:val="21"/>
        </w:rPr>
        <w:t>, as addressed above, are to:</w:t>
      </w:r>
    </w:p>
    <w:p w14:paraId="6BCA2BAB" w14:textId="77777777" w:rsidR="006A7A42" w:rsidRDefault="00415D59" w:rsidP="00FF356A">
      <w:pPr>
        <w:pStyle w:val="Standard"/>
        <w:numPr>
          <w:ilvl w:val="0"/>
          <w:numId w:val="7"/>
        </w:numPr>
        <w:spacing w:after="144" w:line="276" w:lineRule="auto"/>
        <w:rPr>
          <w:rFonts w:ascii="Baskerville" w:hAnsi="Baskerville"/>
          <w:color w:val="5B277D"/>
          <w:sz w:val="21"/>
          <w:szCs w:val="21"/>
        </w:rPr>
      </w:pPr>
      <w:r>
        <w:rPr>
          <w:rFonts w:ascii="Baskerville" w:hAnsi="Baskerville"/>
          <w:color w:val="5B277D"/>
          <w:sz w:val="21"/>
          <w:szCs w:val="21"/>
        </w:rPr>
        <w:t xml:space="preserve">Immediately Cease and Desist </w:t>
      </w:r>
      <w:proofErr w:type="gramStart"/>
      <w:r>
        <w:rPr>
          <w:rFonts w:ascii="Baskerville" w:hAnsi="Baskerville"/>
          <w:color w:val="5B277D"/>
          <w:sz w:val="21"/>
          <w:szCs w:val="21"/>
        </w:rPr>
        <w:t>any and all</w:t>
      </w:r>
      <w:proofErr w:type="gramEnd"/>
      <w:r>
        <w:rPr>
          <w:rFonts w:ascii="Baskerville" w:hAnsi="Baskerville"/>
          <w:color w:val="5B277D"/>
          <w:sz w:val="21"/>
          <w:szCs w:val="21"/>
        </w:rPr>
        <w:t xml:space="preserve"> implied contracts with </w:t>
      </w:r>
      <w:proofErr w:type="gramStart"/>
      <w:r>
        <w:rPr>
          <w:rFonts w:ascii="Baskerville" w:hAnsi="Baskerville"/>
          <w:color w:val="5B277D"/>
          <w:sz w:val="21"/>
          <w:szCs w:val="21"/>
        </w:rPr>
        <w:t>any and all</w:t>
      </w:r>
      <w:proofErr w:type="gramEnd"/>
      <w:r>
        <w:rPr>
          <w:rFonts w:ascii="Baskerville" w:hAnsi="Baskerville"/>
          <w:color w:val="5B277D"/>
          <w:sz w:val="21"/>
          <w:szCs w:val="21"/>
        </w:rPr>
        <w:t xml:space="preserve"> of the “</w:t>
      </w:r>
      <w:r>
        <w:rPr>
          <w:rFonts w:ascii="Baskerville" w:eastAsia="TimesNewRomanPSMT" w:hAnsi="Baskerville" w:cs="TimesNewRomanPSMT"/>
          <w:b/>
          <w:bCs/>
          <w:color w:val="FF0000"/>
          <w:sz w:val="21"/>
          <w:szCs w:val="21"/>
        </w:rPr>
        <w:t>JOHN ROBERT SMITH</w:t>
      </w:r>
      <w:r>
        <w:rPr>
          <w:rFonts w:ascii="Baskerville" w:hAnsi="Baskerville"/>
          <w:color w:val="5B277D"/>
          <w:sz w:val="21"/>
          <w:szCs w:val="21"/>
        </w:rPr>
        <w:t>”, Estates so aforementioned, or, if you claim any such contract exists, and</w:t>
      </w:r>
    </w:p>
    <w:p w14:paraId="45FA2CBE" w14:textId="77777777" w:rsidR="006A7A42" w:rsidRDefault="00415D59" w:rsidP="00FF356A">
      <w:pPr>
        <w:pStyle w:val="Standard"/>
        <w:numPr>
          <w:ilvl w:val="0"/>
          <w:numId w:val="7"/>
        </w:numPr>
        <w:spacing w:after="144" w:line="276" w:lineRule="auto"/>
        <w:rPr>
          <w:rFonts w:ascii="Baskerville" w:hAnsi="Baskerville"/>
          <w:color w:val="5B277D"/>
          <w:sz w:val="21"/>
          <w:szCs w:val="21"/>
        </w:rPr>
      </w:pPr>
      <w:r>
        <w:rPr>
          <w:rFonts w:ascii="Baskerville" w:hAnsi="Baskerville"/>
          <w:color w:val="5B277D"/>
          <w:sz w:val="21"/>
          <w:szCs w:val="21"/>
        </w:rPr>
        <w:t xml:space="preserve">Forthwith return and transmit the specific written delegated authority to “represent” that </w:t>
      </w:r>
      <w:proofErr w:type="spellStart"/>
      <w:r>
        <w:rPr>
          <w:rFonts w:ascii="Baskerville" w:hAnsi="Baskerville"/>
          <w:color w:val="5B277D"/>
          <w:sz w:val="21"/>
          <w:szCs w:val="21"/>
        </w:rPr>
        <w:t>authorisation</w:t>
      </w:r>
      <w:proofErr w:type="spellEnd"/>
      <w:r>
        <w:rPr>
          <w:rFonts w:ascii="Baskerville" w:hAnsi="Baskerville"/>
          <w:color w:val="5B277D"/>
          <w:sz w:val="21"/>
          <w:szCs w:val="21"/>
        </w:rPr>
        <w:t xml:space="preserve"> to administrate the “</w:t>
      </w:r>
      <w:r>
        <w:rPr>
          <w:rFonts w:ascii="Baskerville" w:eastAsia="TimesNewRomanPSMT" w:hAnsi="Baskerville" w:cs="TimesNewRomanPSMT"/>
          <w:b/>
          <w:bCs/>
          <w:color w:val="FF0000"/>
          <w:sz w:val="21"/>
          <w:szCs w:val="21"/>
        </w:rPr>
        <w:t>JOHN ROBERT SMITH</w:t>
      </w:r>
      <w:r>
        <w:rPr>
          <w:rFonts w:ascii="Baskerville" w:hAnsi="Baskerville"/>
          <w:color w:val="5B277D"/>
          <w:sz w:val="21"/>
          <w:szCs w:val="21"/>
        </w:rPr>
        <w:t>”, Estate has been warranted, together with a certified copy of your oath of office,</w:t>
      </w:r>
      <w:r>
        <w:rPr>
          <w:rFonts w:ascii="Baskerville" w:hAnsi="Baskerville" w:cs="Arial"/>
          <w:color w:val="5B277D"/>
          <w:sz w:val="21"/>
          <w:szCs w:val="21"/>
          <w:shd w:val="clear" w:color="auto" w:fill="FFFFFF"/>
        </w:rPr>
        <w:t xml:space="preserve"> </w:t>
      </w:r>
      <w:r>
        <w:rPr>
          <w:rFonts w:ascii="Baskerville" w:hAnsi="Baskerville"/>
          <w:color w:val="5B277D"/>
          <w:sz w:val="21"/>
          <w:szCs w:val="21"/>
        </w:rPr>
        <w:t>accompanied by certified copies of your “BAR BOND”, and a detailed list of “all” other bonds, sureties, indemnification, insurance and Court Registry Investment System (CRIS), CUSIP numbers and full-accounting relating in any way to anyone’s personal or professional involvement as referenced above and any and all arrogated paperwork intrusions upon the “</w:t>
      </w:r>
      <w:r>
        <w:rPr>
          <w:rFonts w:ascii="Baskerville" w:eastAsia="TimesNewRomanPSMT" w:hAnsi="Baskerville" w:cs="TimesNewRomanPSMT"/>
          <w:b/>
          <w:bCs/>
          <w:color w:val="FF0000"/>
          <w:sz w:val="21"/>
          <w:szCs w:val="21"/>
        </w:rPr>
        <w:t>JOHN ROBERT SMITH</w:t>
      </w:r>
      <w:r>
        <w:rPr>
          <w:rFonts w:ascii="Baskerville" w:hAnsi="Baskerville"/>
          <w:color w:val="5B277D"/>
          <w:sz w:val="21"/>
          <w:szCs w:val="21"/>
        </w:rPr>
        <w:t>”, Estate, within Twenty-eight (28) Days of this Notice, or further legal and lawful remedy may be sought against you, the aforementioned addressee, and</w:t>
      </w:r>
    </w:p>
    <w:p w14:paraId="299344F9" w14:textId="0EA0023D" w:rsidR="006A7A42" w:rsidRDefault="00415D59" w:rsidP="00FF356A">
      <w:pPr>
        <w:pStyle w:val="Standard"/>
        <w:numPr>
          <w:ilvl w:val="0"/>
          <w:numId w:val="7"/>
        </w:numPr>
        <w:spacing w:after="144" w:line="276" w:lineRule="auto"/>
        <w:rPr>
          <w:rFonts w:ascii="Baskerville" w:hAnsi="Baskerville"/>
          <w:color w:val="5B277D"/>
          <w:sz w:val="21"/>
          <w:szCs w:val="21"/>
        </w:rPr>
      </w:pPr>
      <w:r>
        <w:rPr>
          <w:rFonts w:ascii="Baskerville" w:hAnsi="Baskerville"/>
          <w:color w:val="5B277D"/>
          <w:sz w:val="21"/>
          <w:szCs w:val="21"/>
        </w:rPr>
        <w:t>The failure to provide any documents as required under point 2</w:t>
      </w:r>
      <w:r w:rsidR="00401392">
        <w:rPr>
          <w:rFonts w:ascii="Baskerville" w:hAnsi="Baskerville"/>
          <w:color w:val="5B277D"/>
          <w:sz w:val="21"/>
          <w:szCs w:val="21"/>
        </w:rPr>
        <w:t>)</w:t>
      </w:r>
      <w:r>
        <w:rPr>
          <w:rFonts w:ascii="Baskerville" w:hAnsi="Baskerville"/>
          <w:color w:val="5B277D"/>
          <w:sz w:val="21"/>
          <w:szCs w:val="21"/>
        </w:rPr>
        <w:t xml:space="preserve">, will be taken, under Tacit Acquiescence, that you, the </w:t>
      </w:r>
      <w:proofErr w:type="gramStart"/>
      <w:r>
        <w:rPr>
          <w:rFonts w:ascii="Baskerville" w:hAnsi="Baskerville"/>
          <w:color w:val="5B277D"/>
          <w:sz w:val="21"/>
          <w:szCs w:val="21"/>
        </w:rPr>
        <w:t>aforementioned addressee</w:t>
      </w:r>
      <w:proofErr w:type="gramEnd"/>
      <w:r>
        <w:rPr>
          <w:rFonts w:ascii="Baskerville" w:hAnsi="Baskerville"/>
          <w:color w:val="5B277D"/>
          <w:sz w:val="21"/>
          <w:szCs w:val="21"/>
        </w:rPr>
        <w:t xml:space="preserve">, agree you have no contract, and thus no authority to act as Executor of any of the </w:t>
      </w:r>
      <w:proofErr w:type="gramStart"/>
      <w:r>
        <w:rPr>
          <w:rFonts w:ascii="Baskerville" w:hAnsi="Baskerville"/>
          <w:color w:val="5B277D"/>
          <w:sz w:val="21"/>
          <w:szCs w:val="21"/>
        </w:rPr>
        <w:t>aforementioned trust</w:t>
      </w:r>
      <w:proofErr w:type="gramEnd"/>
      <w:r>
        <w:rPr>
          <w:rFonts w:ascii="Baskerville" w:hAnsi="Baskerville"/>
          <w:color w:val="5B277D"/>
          <w:sz w:val="21"/>
          <w:szCs w:val="21"/>
        </w:rPr>
        <w:t xml:space="preserve"> accounts administered through this Office of the Executor, and</w:t>
      </w:r>
    </w:p>
    <w:p w14:paraId="11C9D708" w14:textId="77777777" w:rsidR="006A7A42" w:rsidRDefault="00415D59" w:rsidP="00FF356A">
      <w:pPr>
        <w:pStyle w:val="Standard"/>
        <w:numPr>
          <w:ilvl w:val="0"/>
          <w:numId w:val="7"/>
        </w:numPr>
        <w:spacing w:after="144" w:line="276" w:lineRule="auto"/>
        <w:rPr>
          <w:rFonts w:ascii="Baskerville" w:hAnsi="Baskerville"/>
          <w:color w:val="5B277D"/>
          <w:sz w:val="21"/>
          <w:szCs w:val="21"/>
        </w:rPr>
      </w:pPr>
      <w:r>
        <w:rPr>
          <w:rFonts w:ascii="Baskerville" w:hAnsi="Baskerville"/>
          <w:color w:val="5B277D"/>
          <w:sz w:val="21"/>
          <w:szCs w:val="21"/>
        </w:rPr>
        <w:t>Having agreed under Tacit Acquiescence, that you, the aforementioned addressee, have no contract, and thus no authority, to act as Executor of any of the aforementioned trust accounts administered through this Office of the Executor,  you, the aforementioned addressee, are required, within twenty-eight (28) days of this Notice to Cease and Desist, to surrender a detailed list of “all” other bonds, sureties, indemnification, insurance and Court Registry Investment System (CRIS), CUSIP numbers, full-accounting ledgers relating in any way to any personal or professional involvement as referenced above, and any and all previous arrogated paperwork intrusions upon the “</w:t>
      </w:r>
      <w:r>
        <w:rPr>
          <w:rFonts w:ascii="Baskerville" w:hAnsi="Baskerville"/>
          <w:color w:val="FF0000"/>
          <w:sz w:val="21"/>
          <w:szCs w:val="21"/>
        </w:rPr>
        <w:t>JOHN ROBERT SMITH</w:t>
      </w:r>
      <w:r>
        <w:rPr>
          <w:rFonts w:ascii="Baskerville" w:hAnsi="Baskerville"/>
          <w:color w:val="5B277D"/>
          <w:sz w:val="21"/>
          <w:szCs w:val="21"/>
        </w:rPr>
        <w:t>”, Estate, or further legal and lawful remedy may be sought against you, the aforementioned addressee, and</w:t>
      </w:r>
    </w:p>
    <w:p w14:paraId="074B07D4" w14:textId="77777777" w:rsidR="006A7A42" w:rsidRDefault="00415D59">
      <w:pPr>
        <w:pStyle w:val="Standard"/>
        <w:spacing w:after="200" w:line="276" w:lineRule="auto"/>
        <w:jc w:val="center"/>
        <w:rPr>
          <w:rFonts w:ascii="Baskerville" w:hAnsi="Baskerville" w:cs="Arial"/>
          <w:b/>
          <w:bCs/>
          <w:color w:val="5B277D"/>
          <w:sz w:val="21"/>
          <w:szCs w:val="21"/>
        </w:rPr>
      </w:pPr>
      <w:r>
        <w:rPr>
          <w:rFonts w:ascii="Baskerville" w:hAnsi="Baskerville" w:cs="Arial"/>
          <w:b/>
          <w:bCs/>
          <w:color w:val="5B277D"/>
          <w:sz w:val="21"/>
          <w:szCs w:val="21"/>
        </w:rPr>
        <w:lastRenderedPageBreak/>
        <w:t>Notice of Legal Liability</w:t>
      </w:r>
    </w:p>
    <w:p w14:paraId="64781326" w14:textId="77777777" w:rsidR="006A7A42" w:rsidRDefault="00415D59" w:rsidP="00FF356A">
      <w:pPr>
        <w:pStyle w:val="Standard"/>
        <w:numPr>
          <w:ilvl w:val="0"/>
          <w:numId w:val="6"/>
        </w:numPr>
        <w:spacing w:after="200" w:line="276" w:lineRule="auto"/>
        <w:rPr>
          <w:rFonts w:ascii="Baskerville" w:hAnsi="Baskerville" w:cs="Arial"/>
          <w:color w:val="5B277D"/>
          <w:sz w:val="21"/>
          <w:szCs w:val="21"/>
          <w:lang w:val="en-AU"/>
        </w:rPr>
      </w:pPr>
      <w:r>
        <w:rPr>
          <w:rFonts w:ascii="Baskerville" w:hAnsi="Baskerville" w:cs="Arial"/>
          <w:color w:val="5B277D"/>
          <w:sz w:val="21"/>
          <w:szCs w:val="21"/>
          <w:lang w:val="en-AU"/>
        </w:rPr>
        <w:t>This is a Non-Negotiable Self-Executing Contract</w:t>
      </w:r>
    </w:p>
    <w:p w14:paraId="6D838F6A" w14:textId="77777777" w:rsidR="006A7A42" w:rsidRDefault="00415D59" w:rsidP="00FF356A">
      <w:pPr>
        <w:pStyle w:val="Standard"/>
        <w:numPr>
          <w:ilvl w:val="0"/>
          <w:numId w:val="6"/>
        </w:numPr>
        <w:spacing w:after="200" w:line="276" w:lineRule="auto"/>
        <w:rPr>
          <w:rFonts w:ascii="Baskerville" w:hAnsi="Baskerville"/>
          <w:color w:val="5B277D"/>
          <w:sz w:val="21"/>
          <w:szCs w:val="21"/>
        </w:rPr>
      </w:pPr>
      <w:r>
        <w:rPr>
          <w:rFonts w:ascii="Baskerville" w:hAnsi="Baskerville"/>
          <w:color w:val="5B277D"/>
          <w:sz w:val="21"/>
          <w:szCs w:val="21"/>
        </w:rPr>
        <w:t xml:space="preserve">Any </w:t>
      </w:r>
      <w:r>
        <w:rPr>
          <w:rFonts w:ascii="Baskerville" w:hAnsi="Baskerville" w:cs="Arial"/>
          <w:color w:val="5B277D"/>
          <w:sz w:val="21"/>
          <w:szCs w:val="21"/>
        </w:rPr>
        <w:t xml:space="preserve">attempt by you, the </w:t>
      </w:r>
      <w:proofErr w:type="gramStart"/>
      <w:r>
        <w:rPr>
          <w:rFonts w:ascii="Baskerville" w:hAnsi="Baskerville" w:cs="Arial"/>
          <w:color w:val="5B277D"/>
          <w:sz w:val="21"/>
          <w:szCs w:val="21"/>
        </w:rPr>
        <w:t>aforementioned addressee</w:t>
      </w:r>
      <w:proofErr w:type="gramEnd"/>
      <w:r>
        <w:rPr>
          <w:rFonts w:ascii="Baskerville" w:hAnsi="Baskerville" w:cs="Arial"/>
          <w:color w:val="5B277D"/>
          <w:sz w:val="21"/>
          <w:szCs w:val="21"/>
        </w:rPr>
        <w:t>, or any agent of/from any of the following entities:</w:t>
      </w:r>
    </w:p>
    <w:p w14:paraId="09673798" w14:textId="3ED394B3" w:rsidR="006A7A42" w:rsidRPr="00B75A0B" w:rsidRDefault="00415D59" w:rsidP="00B75A0B">
      <w:pPr>
        <w:pStyle w:val="Standard"/>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“Vatican City”</w:t>
      </w:r>
    </w:p>
    <w:p w14:paraId="57CC6E80" w14:textId="77777777" w:rsidR="006A7A42" w:rsidRDefault="00415D59">
      <w:pPr>
        <w:pStyle w:val="Standard"/>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“GOVERNMENT UK LIMITED” D-U-N-S 347187580</w:t>
      </w:r>
    </w:p>
    <w:p w14:paraId="27A7AA21" w14:textId="61421534" w:rsidR="006A7A42" w:rsidRPr="00B75A0B" w:rsidRDefault="00415D59" w:rsidP="00B75A0B">
      <w:pPr>
        <w:pStyle w:val="Standard"/>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“HOUSE OF PARLIAMENT WESTMINSTER” D-U-N-S 217827830</w:t>
      </w:r>
    </w:p>
    <w:p w14:paraId="6636849C" w14:textId="77777777" w:rsidR="006A7A42" w:rsidRDefault="00415D59">
      <w:pPr>
        <w:pStyle w:val="Standard"/>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“HOUSE OF COMMONS” D-U-N-S 232124099</w:t>
      </w:r>
    </w:p>
    <w:p w14:paraId="548A3F98" w14:textId="77777777" w:rsidR="006A7A42" w:rsidRDefault="00415D59">
      <w:pPr>
        <w:pStyle w:val="Standard"/>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“HOUSE OF LORDS” D-U-N-S 233322598</w:t>
      </w:r>
    </w:p>
    <w:p w14:paraId="56B68BC6" w14:textId="77777777" w:rsidR="006A7A42" w:rsidRDefault="00415D59">
      <w:pPr>
        <w:pStyle w:val="Standard"/>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“ATTORNEY GENERAL’S OFFICE” D-U-N-S 21255407</w:t>
      </w:r>
    </w:p>
    <w:p w14:paraId="341D17CD" w14:textId="77777777" w:rsidR="006A7A42" w:rsidRDefault="00415D59">
      <w:pPr>
        <w:pStyle w:val="Standard"/>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“MINISTRY OF JUSTICE” D-U-N-S 225498526 AND 211757781 AND 214713104 AND 214741246</w:t>
      </w:r>
    </w:p>
    <w:p w14:paraId="5B26EA63" w14:textId="77777777" w:rsidR="006A7A42" w:rsidRDefault="00415D59">
      <w:pPr>
        <w:pStyle w:val="Standard"/>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“SUPREME COURT OF THE UNITED KINGDOM” D-U-N-S 217841439</w:t>
      </w:r>
    </w:p>
    <w:p w14:paraId="7EFACCC6" w14:textId="77777777" w:rsidR="006A7A42" w:rsidRDefault="00415D59">
      <w:pPr>
        <w:pStyle w:val="Standard"/>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“ROYAL COURTS OF JUSTICE” D-U-N-S 227419587</w:t>
      </w:r>
    </w:p>
    <w:p w14:paraId="768ECEF3" w14:textId="77777777" w:rsidR="006A7A42" w:rsidRDefault="00415D59">
      <w:pPr>
        <w:pStyle w:val="Standard"/>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“HM COURTS AND TRIBUNALS SERVICE” D-U-N-S 217761187</w:t>
      </w:r>
    </w:p>
    <w:p w14:paraId="5FA62667" w14:textId="77777777" w:rsidR="006A7A42" w:rsidRDefault="00415D59">
      <w:pPr>
        <w:pStyle w:val="Standard"/>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“CROWN PROSECUTION SERVICE” D-U-N-S 232104216 AND 213877317</w:t>
      </w:r>
    </w:p>
    <w:p w14:paraId="041C2D71" w14:textId="77777777" w:rsidR="006A7A42" w:rsidRDefault="00415D59">
      <w:pPr>
        <w:pStyle w:val="Standard"/>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“THE OFFICE OF THE POLICE &amp; CRIME COMMISSIONER” D-U-N-S 221472302</w:t>
      </w:r>
    </w:p>
    <w:p w14:paraId="4807EA5E" w14:textId="77777777" w:rsidR="006A7A42" w:rsidRDefault="00415D59">
      <w:pPr>
        <w:pStyle w:val="Standard"/>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“GENERAL REGISTER OFFICE/HMPO” D-U-N-S 217800323</w:t>
      </w:r>
    </w:p>
    <w:p w14:paraId="72B6F954" w14:textId="77777777" w:rsidR="006A7A42" w:rsidRDefault="00415D59">
      <w:pPr>
        <w:pStyle w:val="TableContents"/>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“OFFICE OF THE DEPUTY PRIME MINISTER” D-U-N-S 212304142</w:t>
      </w:r>
    </w:p>
    <w:p w14:paraId="7087FBE8" w14:textId="77777777" w:rsidR="006A7A42" w:rsidRDefault="00415D59">
      <w:pPr>
        <w:pStyle w:val="TableContents"/>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“GOVERNMENT LEGAL DEPARTMENT” D-U-N-S 215580680</w:t>
      </w:r>
    </w:p>
    <w:p w14:paraId="2BD7DECE" w14:textId="77777777" w:rsidR="006A7A42" w:rsidRDefault="00415D59">
      <w:pPr>
        <w:pStyle w:val="TableContents"/>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“MINISTRY OF JUSTICE LEGAL DIRECTOR” D-U-N-S 212869303</w:t>
      </w:r>
    </w:p>
    <w:p w14:paraId="138B517E" w14:textId="77777777" w:rsidR="006A7A42" w:rsidRDefault="00415D59">
      <w:pPr>
        <w:pStyle w:val="TableContents"/>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“YOUTH JUSTICE BOARD FOR ENGLAND AND WALES” D-U-N-S 233042121</w:t>
      </w:r>
    </w:p>
    <w:p w14:paraId="62C1FB47" w14:textId="77777777" w:rsidR="006A7A42" w:rsidRDefault="00415D59">
      <w:pPr>
        <w:pStyle w:val="TableContents"/>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“INTERNATIONAL BAR ASSOCIATION” D-U-N-S 211233193</w:t>
      </w:r>
    </w:p>
    <w:p w14:paraId="46D1CEF3" w14:textId="77777777" w:rsidR="006A7A42" w:rsidRDefault="00415D59">
      <w:pPr>
        <w:pStyle w:val="TableContents"/>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“HM LAND REGISTRY” D-U-N-S 232117267</w:t>
      </w:r>
    </w:p>
    <w:p w14:paraId="79FD194A" w14:textId="74641F81" w:rsidR="006A7A42" w:rsidRDefault="00415D59">
      <w:pPr>
        <w:pStyle w:val="TableContents"/>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“INTERNATIONAL MINISTERIAL COUNCIL OF GREAT BRITAIN”</w:t>
      </w:r>
      <w:r w:rsidR="000A220E">
        <w:rPr>
          <w:rFonts w:ascii="Baskerville" w:hAnsi="Baskerville"/>
          <w:color w:val="650953"/>
          <w:sz w:val="21"/>
          <w:szCs w:val="21"/>
        </w:rPr>
        <w:t xml:space="preserve"> D-U-N-S</w:t>
      </w:r>
      <w:r>
        <w:rPr>
          <w:rFonts w:ascii="Baskerville" w:hAnsi="Baskerville"/>
          <w:color w:val="650953"/>
          <w:sz w:val="21"/>
          <w:szCs w:val="21"/>
        </w:rPr>
        <w:t xml:space="preserve"> </w:t>
      </w:r>
      <w:r w:rsidR="007367E6">
        <w:rPr>
          <w:rFonts w:ascii="Baskerville" w:hAnsi="Baskerville"/>
          <w:color w:val="650953"/>
          <w:sz w:val="21"/>
          <w:szCs w:val="21"/>
        </w:rPr>
        <w:t>216636503</w:t>
      </w:r>
    </w:p>
    <w:p w14:paraId="7DC023FD" w14:textId="77777777" w:rsidR="006A7A42" w:rsidRDefault="00415D59">
      <w:pPr>
        <w:pStyle w:val="TableContents"/>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“PRIVY COUNCIL OFFICE” D-U-N-S 364849914</w:t>
      </w:r>
    </w:p>
    <w:p w14:paraId="4F31A7B5" w14:textId="77777777" w:rsidR="006A7A42" w:rsidRDefault="00415D59">
      <w:pPr>
        <w:pStyle w:val="TableContents"/>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“BANK OF ENGLAND” D-U-N-S 210020988 / 212622183</w:t>
      </w:r>
    </w:p>
    <w:p w14:paraId="3EFB9BE7" w14:textId="77777777" w:rsidR="006A7A42" w:rsidRDefault="00415D59">
      <w:pPr>
        <w:pStyle w:val="TableContents"/>
        <w:numPr>
          <w:ilvl w:val="0"/>
          <w:numId w:val="2"/>
        </w:numPr>
        <w:spacing w:after="144" w:line="276" w:lineRule="auto"/>
        <w:rPr>
          <w:color w:val="650953"/>
          <w:sz w:val="21"/>
          <w:szCs w:val="21"/>
        </w:rPr>
      </w:pPr>
      <w:r>
        <w:rPr>
          <w:rFonts w:ascii="Baskerville" w:hAnsi="Baskerville"/>
          <w:color w:val="650953"/>
          <w:sz w:val="21"/>
          <w:szCs w:val="21"/>
        </w:rPr>
        <w:t>“COMPANIES HOUSE” D-U-N-S 239886492</w:t>
      </w:r>
    </w:p>
    <w:p w14:paraId="5598BBE4" w14:textId="77777777" w:rsidR="006A7A42" w:rsidRDefault="00415D59">
      <w:pPr>
        <w:pStyle w:val="TableContents"/>
        <w:numPr>
          <w:ilvl w:val="0"/>
          <w:numId w:val="2"/>
        </w:numPr>
        <w:spacing w:after="144" w:line="276" w:lineRule="auto"/>
        <w:rPr>
          <w:sz w:val="21"/>
          <w:szCs w:val="21"/>
        </w:rPr>
      </w:pPr>
      <w:r>
        <w:rPr>
          <w:rFonts w:ascii="Baskerville" w:hAnsi="Baskerville"/>
          <w:color w:val="650953"/>
          <w:sz w:val="21"/>
          <w:szCs w:val="21"/>
        </w:rPr>
        <w:t>“THE ELECTORAL COMMISSION” D-U-N-S 232805189 / 212231337</w:t>
      </w:r>
    </w:p>
    <w:p w14:paraId="5F6D04E6" w14:textId="77777777" w:rsidR="006A7A42" w:rsidRDefault="00415D59">
      <w:pPr>
        <w:pStyle w:val="TableContents"/>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lastRenderedPageBreak/>
        <w:t>“NHS COMMISSIONING BOARD” D-U-N-S 218134181</w:t>
      </w:r>
    </w:p>
    <w:p w14:paraId="7461DB0C" w14:textId="77777777" w:rsidR="006A7A42" w:rsidRDefault="00415D59">
      <w:pPr>
        <w:pStyle w:val="TableContents"/>
        <w:numPr>
          <w:ilvl w:val="0"/>
          <w:numId w:val="2"/>
        </w:numPr>
        <w:spacing w:after="144" w:line="276" w:lineRule="auto"/>
        <w:rPr>
          <w:sz w:val="21"/>
          <w:szCs w:val="21"/>
        </w:rPr>
      </w:pPr>
      <w:r>
        <w:rPr>
          <w:rFonts w:ascii="Baskerville" w:hAnsi="Baskerville"/>
          <w:color w:val="650953"/>
          <w:sz w:val="21"/>
          <w:szCs w:val="21"/>
        </w:rPr>
        <w:t>“DEPARTMENT OF HEALTH AND SOCIAL CARE” D-U-N-S 231084435</w:t>
      </w:r>
    </w:p>
    <w:p w14:paraId="691D3FFC" w14:textId="77777777" w:rsidR="006A7A42" w:rsidRDefault="00415D59">
      <w:pPr>
        <w:pStyle w:val="TableContents"/>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“UK HEALTH SECURITY AGENCY” D-U-N-S 228245133</w:t>
      </w:r>
    </w:p>
    <w:p w14:paraId="222CA4A7" w14:textId="77777777" w:rsidR="006A7A42" w:rsidRDefault="00415D59">
      <w:pPr>
        <w:pStyle w:val="TableContents"/>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“PUBLIC HEALTH ENGLAND” D-U-N-S 225360320</w:t>
      </w:r>
    </w:p>
    <w:p w14:paraId="25B5690B" w14:textId="77777777" w:rsidR="006A7A42" w:rsidRDefault="00415D59">
      <w:pPr>
        <w:pStyle w:val="TableContents"/>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“DEPARTMENT OF WORK AND PENSIONS” D-U-N-S 215254587</w:t>
      </w:r>
    </w:p>
    <w:p w14:paraId="3B8BA4B0" w14:textId="77777777" w:rsidR="006A7A42" w:rsidRDefault="00415D59">
      <w:pPr>
        <w:pStyle w:val="TableContents"/>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“DEPARTMENT OF TRANSPORT” D-U-N-S 239849797</w:t>
      </w:r>
    </w:p>
    <w:p w14:paraId="7739B7AB" w14:textId="77777777" w:rsidR="006A7A42" w:rsidRDefault="00415D59">
      <w:pPr>
        <w:pStyle w:val="TableContents"/>
        <w:numPr>
          <w:ilvl w:val="0"/>
          <w:numId w:val="2"/>
        </w:numPr>
        <w:spacing w:after="144" w:line="276" w:lineRule="auto"/>
        <w:rPr>
          <w:rFonts w:ascii="Baskerville" w:hAnsi="Baskerville"/>
          <w:color w:val="650953"/>
          <w:sz w:val="21"/>
          <w:szCs w:val="21"/>
        </w:rPr>
      </w:pPr>
      <w:r>
        <w:rPr>
          <w:rFonts w:ascii="Baskerville" w:hAnsi="Baskerville"/>
          <w:color w:val="650953"/>
          <w:sz w:val="21"/>
          <w:szCs w:val="21"/>
        </w:rPr>
        <w:t>“DRIVER AND VEHICLE LICENSING AGENCY” D-U-N-S 213276297</w:t>
      </w:r>
    </w:p>
    <w:p w14:paraId="7C48231D" w14:textId="77777777" w:rsidR="006A7A42" w:rsidRDefault="00415D59">
      <w:pPr>
        <w:pStyle w:val="TableContents"/>
        <w:numPr>
          <w:ilvl w:val="0"/>
          <w:numId w:val="2"/>
        </w:numPr>
        <w:spacing w:after="87" w:line="276" w:lineRule="auto"/>
        <w:rPr>
          <w:sz w:val="21"/>
          <w:szCs w:val="21"/>
        </w:rPr>
      </w:pPr>
      <w:r>
        <w:rPr>
          <w:rFonts w:ascii="Baskerville" w:hAnsi="Baskerville" w:cs="Arial"/>
          <w:color w:val="650953"/>
          <w:sz w:val="21"/>
          <w:szCs w:val="21"/>
        </w:rPr>
        <w:t>“ENVIRONMENT AGENCY” D-U-N-S 423430099 / 215155032 / 217801118</w:t>
      </w:r>
    </w:p>
    <w:p w14:paraId="76780372" w14:textId="77777777" w:rsidR="006A7A42" w:rsidRDefault="00415D59">
      <w:pPr>
        <w:pStyle w:val="TableContents"/>
        <w:numPr>
          <w:ilvl w:val="0"/>
          <w:numId w:val="2"/>
        </w:numPr>
        <w:spacing w:after="87" w:line="276" w:lineRule="auto"/>
        <w:rPr>
          <w:rFonts w:ascii="Baskerville" w:hAnsi="Baskerville" w:cs="Arial"/>
          <w:color w:val="650953"/>
          <w:sz w:val="21"/>
          <w:szCs w:val="21"/>
        </w:rPr>
      </w:pPr>
      <w:r>
        <w:rPr>
          <w:rFonts w:ascii="Baskerville" w:hAnsi="Baskerville" w:cs="Arial"/>
          <w:color w:val="650953"/>
          <w:sz w:val="21"/>
          <w:szCs w:val="21"/>
        </w:rPr>
        <w:t>ANY CORPORATE ENTITY</w:t>
      </w:r>
    </w:p>
    <w:p w14:paraId="75292C9D" w14:textId="77777777" w:rsidR="006A7A42" w:rsidRDefault="00415D59">
      <w:pPr>
        <w:pStyle w:val="Standard"/>
        <w:spacing w:after="200" w:line="276" w:lineRule="auto"/>
        <w:rPr>
          <w:rFonts w:ascii="Baskerville" w:hAnsi="Baskerville"/>
          <w:color w:val="5B277D"/>
          <w:sz w:val="21"/>
          <w:szCs w:val="21"/>
        </w:rPr>
      </w:pPr>
      <w:r>
        <w:rPr>
          <w:rFonts w:ascii="Baskerville" w:hAnsi="Baskerville" w:cs="Arial"/>
          <w:color w:val="5B277D"/>
          <w:sz w:val="21"/>
          <w:szCs w:val="21"/>
        </w:rPr>
        <w:t xml:space="preserve">who attempts to act in any </w:t>
      </w:r>
      <w:proofErr w:type="spellStart"/>
      <w:r>
        <w:rPr>
          <w:rFonts w:ascii="Baskerville" w:hAnsi="Baskerville" w:cs="Arial"/>
          <w:color w:val="5B277D"/>
          <w:sz w:val="21"/>
          <w:szCs w:val="21"/>
        </w:rPr>
        <w:t>unauthorised</w:t>
      </w:r>
      <w:proofErr w:type="spellEnd"/>
      <w:r>
        <w:rPr>
          <w:rFonts w:ascii="Baskerville" w:hAnsi="Baskerville" w:cs="Arial"/>
          <w:color w:val="5B277D"/>
          <w:sz w:val="21"/>
          <w:szCs w:val="21"/>
        </w:rPr>
        <w:t xml:space="preserve"> manner as executor of/for the </w:t>
      </w:r>
      <w:proofErr w:type="gramStart"/>
      <w:r>
        <w:rPr>
          <w:rFonts w:ascii="Baskerville" w:hAnsi="Baskerville" w:cs="Arial"/>
          <w:color w:val="5B277D"/>
          <w:sz w:val="21"/>
          <w:szCs w:val="21"/>
        </w:rPr>
        <w:t>aforementioned trust</w:t>
      </w:r>
      <w:proofErr w:type="gramEnd"/>
      <w:r>
        <w:rPr>
          <w:rFonts w:ascii="Baskerville" w:hAnsi="Baskerville" w:cs="Arial"/>
          <w:color w:val="5B277D"/>
          <w:sz w:val="21"/>
          <w:szCs w:val="21"/>
        </w:rPr>
        <w:t xml:space="preserve"> accounts administered through this Office of the Executor, will be taken, under this Notice of Legal Liability, and pursuant to Canon 2035, as to </w:t>
      </w:r>
      <w:proofErr w:type="gramStart"/>
      <w:r>
        <w:rPr>
          <w:rFonts w:ascii="Baskerville" w:hAnsi="Baskerville" w:cs="Arial"/>
          <w:color w:val="5B277D"/>
          <w:sz w:val="21"/>
          <w:szCs w:val="21"/>
        </w:rPr>
        <w:t>agreeing</w:t>
      </w:r>
      <w:proofErr w:type="gramEnd"/>
      <w:r>
        <w:rPr>
          <w:rFonts w:ascii="Baskerville" w:hAnsi="Baskerville" w:cs="Arial"/>
          <w:color w:val="5B277D"/>
          <w:sz w:val="21"/>
          <w:szCs w:val="21"/>
        </w:rPr>
        <w:t xml:space="preserve"> to pay the following </w:t>
      </w:r>
      <w:proofErr w:type="gramStart"/>
      <w:r>
        <w:rPr>
          <w:rFonts w:ascii="Baskerville" w:hAnsi="Baskerville" w:cs="Arial"/>
          <w:color w:val="5B277D"/>
          <w:sz w:val="21"/>
          <w:szCs w:val="21"/>
        </w:rPr>
        <w:t>remedy;</w:t>
      </w:r>
      <w:proofErr w:type="gramEnd"/>
    </w:p>
    <w:p w14:paraId="47A17B25" w14:textId="77777777" w:rsidR="006A7A42" w:rsidRDefault="00415D59">
      <w:pPr>
        <w:pStyle w:val="Standard"/>
        <w:numPr>
          <w:ilvl w:val="0"/>
          <w:numId w:val="4"/>
        </w:numPr>
        <w:spacing w:after="200" w:line="276" w:lineRule="auto"/>
        <w:rPr>
          <w:rFonts w:ascii="Baskerville" w:hAnsi="Baskerville" w:cs="Arial"/>
          <w:color w:val="5B277D"/>
          <w:sz w:val="21"/>
          <w:szCs w:val="21"/>
        </w:rPr>
      </w:pPr>
      <w:r>
        <w:rPr>
          <w:rFonts w:ascii="Baskerville" w:hAnsi="Baskerville" w:cs="Arial"/>
          <w:color w:val="5B277D"/>
          <w:sz w:val="21"/>
          <w:szCs w:val="21"/>
        </w:rPr>
        <w:t>for “individuals”, living man or living woman; the remedy of One-Million Great British Pounds (</w:t>
      </w:r>
      <w:r>
        <w:rPr>
          <w:rFonts w:ascii="Baskerville" w:eastAsia="Times New Roman" w:hAnsi="Baskerville" w:cs="Arial"/>
          <w:color w:val="5B277D"/>
          <w:sz w:val="21"/>
          <w:szCs w:val="21"/>
        </w:rPr>
        <w:t>£</w:t>
      </w:r>
      <w:r>
        <w:rPr>
          <w:rFonts w:ascii="Baskerville" w:hAnsi="Baskerville" w:cs="Arial"/>
          <w:color w:val="5B277D"/>
          <w:sz w:val="21"/>
          <w:szCs w:val="21"/>
        </w:rPr>
        <w:t>1,000,000 GBP), or its equivalent, per infraction, payable within twenty-eight days of service as per the terms and conditions of that invoice, and</w:t>
      </w:r>
    </w:p>
    <w:p w14:paraId="18FE1AE0" w14:textId="77777777" w:rsidR="006A7A42" w:rsidRDefault="00415D59">
      <w:pPr>
        <w:pStyle w:val="Standard"/>
        <w:numPr>
          <w:ilvl w:val="0"/>
          <w:numId w:val="4"/>
        </w:numPr>
        <w:spacing w:after="200" w:line="276" w:lineRule="auto"/>
        <w:rPr>
          <w:rFonts w:ascii="Baskerville" w:hAnsi="Baskerville" w:cs="Arial"/>
          <w:color w:val="5B277D"/>
          <w:sz w:val="21"/>
          <w:szCs w:val="21"/>
        </w:rPr>
      </w:pPr>
      <w:r>
        <w:rPr>
          <w:rFonts w:ascii="Baskerville" w:hAnsi="Baskerville" w:cs="Arial"/>
          <w:color w:val="5B277D"/>
          <w:sz w:val="21"/>
          <w:szCs w:val="21"/>
        </w:rPr>
        <w:t>for “corporations”, “body politics” and/or “Government departments”; the remedy of Ten-Million Great British Pounds (</w:t>
      </w:r>
      <w:r>
        <w:rPr>
          <w:rFonts w:ascii="Baskerville" w:eastAsia="Times New Roman" w:hAnsi="Baskerville" w:cs="Arial"/>
          <w:color w:val="5B277D"/>
          <w:sz w:val="21"/>
          <w:szCs w:val="21"/>
        </w:rPr>
        <w:t>£</w:t>
      </w:r>
      <w:r>
        <w:rPr>
          <w:rFonts w:ascii="Baskerville" w:hAnsi="Baskerville" w:cs="Arial"/>
          <w:color w:val="5B277D"/>
          <w:sz w:val="21"/>
          <w:szCs w:val="21"/>
        </w:rPr>
        <w:t>10,000,000 GBP), or its equivalent, per infraction, payable within twenty-eight days of service as per the terms and conditions of that invoice, and</w:t>
      </w:r>
    </w:p>
    <w:p w14:paraId="6759D472" w14:textId="77777777" w:rsidR="006A7A42" w:rsidRDefault="00415D59" w:rsidP="00527949">
      <w:pPr>
        <w:pStyle w:val="Standard"/>
        <w:spacing w:after="200" w:line="276" w:lineRule="auto"/>
        <w:rPr>
          <w:rFonts w:ascii="Baskerville" w:hAnsi="Baskerville"/>
          <w:color w:val="5B277D"/>
          <w:sz w:val="21"/>
          <w:szCs w:val="21"/>
        </w:rPr>
      </w:pPr>
      <w:r>
        <w:rPr>
          <w:rFonts w:ascii="Baskerville" w:hAnsi="Baskerville"/>
          <w:color w:val="5B277D"/>
          <w:sz w:val="21"/>
          <w:szCs w:val="21"/>
          <w:lang w:val="en-AU" w:eastAsia="en-US" w:bidi="ar-SA"/>
        </w:rPr>
        <w:t>Any and all correspondence is to be forthwith directed through, and only to:</w:t>
      </w:r>
    </w:p>
    <w:p w14:paraId="7C3807C8" w14:textId="77777777" w:rsidR="006A7A42" w:rsidRDefault="00415D59">
      <w:pPr>
        <w:pStyle w:val="Standard"/>
        <w:ind w:left="1440"/>
        <w:rPr>
          <w:rFonts w:ascii="Baskerville" w:hAnsi="Baskerville"/>
          <w:color w:val="5B277D"/>
          <w:sz w:val="21"/>
          <w:szCs w:val="21"/>
        </w:rPr>
      </w:pPr>
      <w:r>
        <w:rPr>
          <w:rFonts w:ascii="Baskerville" w:hAnsi="Baskerville"/>
          <w:color w:val="5B277D"/>
          <w:sz w:val="21"/>
          <w:szCs w:val="21"/>
        </w:rPr>
        <w:t>Office of the Executor</w:t>
      </w:r>
      <w:r>
        <w:rPr>
          <w:rFonts w:ascii="Baskerville" w:hAnsi="Baskerville"/>
          <w:color w:val="5B277D"/>
          <w:sz w:val="21"/>
          <w:szCs w:val="21"/>
        </w:rPr>
        <w:br/>
        <w:t>“</w:t>
      </w:r>
      <w:r>
        <w:rPr>
          <w:rFonts w:ascii="Baskerville" w:hAnsi="Baskerville"/>
          <w:color w:val="FF0000"/>
          <w:sz w:val="21"/>
          <w:szCs w:val="21"/>
        </w:rPr>
        <w:t>JOHN ROBERT SMITH</w:t>
      </w:r>
      <w:r>
        <w:rPr>
          <w:rFonts w:ascii="Baskerville" w:hAnsi="Baskerville"/>
          <w:color w:val="5B277D"/>
          <w:sz w:val="21"/>
          <w:szCs w:val="21"/>
        </w:rPr>
        <w:t>” Estate</w:t>
      </w:r>
    </w:p>
    <w:p w14:paraId="0C8F72DA" w14:textId="77777777" w:rsidR="006A7A42" w:rsidRDefault="00415D59">
      <w:pPr>
        <w:pStyle w:val="Standard"/>
        <w:ind w:left="1440"/>
        <w:rPr>
          <w:rFonts w:ascii="Baskerville" w:hAnsi="Baskerville"/>
          <w:color w:val="5B277D"/>
          <w:sz w:val="21"/>
          <w:szCs w:val="21"/>
        </w:rPr>
      </w:pPr>
      <w:r>
        <w:rPr>
          <w:rFonts w:ascii="Baskerville" w:hAnsi="Baskerville"/>
          <w:color w:val="5B277D"/>
          <w:sz w:val="21"/>
          <w:szCs w:val="21"/>
        </w:rPr>
        <w:t xml:space="preserve">“Nation” of </w:t>
      </w:r>
      <w:r>
        <w:rPr>
          <w:rFonts w:ascii="Baskerville" w:eastAsia="TimesNewRomanPSMT" w:hAnsi="Baskerville" w:cs="TimesNewRomanPSMT"/>
          <w:color w:val="5B277D"/>
          <w:sz w:val="21"/>
          <w:szCs w:val="21"/>
          <w:lang w:val="en-AU"/>
        </w:rPr>
        <w:t>Albion</w:t>
      </w:r>
    </w:p>
    <w:p w14:paraId="7635DDF3" w14:textId="77777777" w:rsidR="006A7A42" w:rsidRDefault="00415D59">
      <w:pPr>
        <w:pStyle w:val="Standard"/>
        <w:ind w:left="1440"/>
        <w:rPr>
          <w:rFonts w:ascii="Baskerville" w:hAnsi="Baskerville"/>
          <w:color w:val="5B277D"/>
          <w:sz w:val="21"/>
          <w:szCs w:val="21"/>
        </w:rPr>
      </w:pPr>
      <w:r>
        <w:rPr>
          <w:rFonts w:ascii="Baskerville" w:hAnsi="Baskerville"/>
          <w:color w:val="5B277D"/>
          <w:sz w:val="21"/>
          <w:szCs w:val="21"/>
        </w:rPr>
        <w:t>General-Post Office</w:t>
      </w:r>
    </w:p>
    <w:p w14:paraId="0B909B6E" w14:textId="77777777" w:rsidR="006A7A42" w:rsidRDefault="00415D59">
      <w:pPr>
        <w:pStyle w:val="Standard"/>
        <w:ind w:left="1440"/>
        <w:rPr>
          <w:rFonts w:ascii="Baskerville" w:hAnsi="Baskerville"/>
          <w:color w:val="5B277D"/>
          <w:sz w:val="21"/>
          <w:szCs w:val="21"/>
        </w:rPr>
      </w:pPr>
      <w:r>
        <w:rPr>
          <w:rFonts w:ascii="Baskerville" w:hAnsi="Baskerville"/>
          <w:color w:val="5B277D"/>
          <w:sz w:val="21"/>
          <w:szCs w:val="21"/>
        </w:rPr>
        <w:t xml:space="preserve">c/o </w:t>
      </w:r>
      <w:r>
        <w:rPr>
          <w:rFonts w:ascii="Baskerville" w:eastAsia="Times New Roman" w:hAnsi="Baskerville" w:cs="Times New Roman"/>
          <w:color w:val="5B277D"/>
          <w:sz w:val="21"/>
          <w:szCs w:val="21"/>
          <w:lang w:val="en-AU"/>
        </w:rPr>
        <w:t>“</w:t>
      </w:r>
      <w:r>
        <w:rPr>
          <w:rFonts w:ascii="Baskerville" w:eastAsia="Times New Roman" w:hAnsi="Baskerville" w:cs="Times New Roman"/>
          <w:color w:val="FF0000"/>
          <w:sz w:val="21"/>
          <w:szCs w:val="21"/>
          <w:lang w:val="en-AU"/>
        </w:rPr>
        <w:t>Your street address</w:t>
      </w:r>
      <w:r>
        <w:rPr>
          <w:rFonts w:ascii="Baskerville" w:eastAsia="Times New Roman" w:hAnsi="Baskerville" w:cs="Times New Roman"/>
          <w:color w:val="5B277D"/>
          <w:sz w:val="21"/>
          <w:szCs w:val="21"/>
          <w:lang w:val="en-AU"/>
        </w:rPr>
        <w:t>”,</w:t>
      </w:r>
    </w:p>
    <w:p w14:paraId="45A79105" w14:textId="77777777" w:rsidR="006A7A42" w:rsidRDefault="00415D59">
      <w:pPr>
        <w:pStyle w:val="Standard"/>
        <w:ind w:left="1440"/>
        <w:rPr>
          <w:rFonts w:ascii="Baskerville" w:hAnsi="Baskerville"/>
          <w:color w:val="5B277D"/>
          <w:sz w:val="21"/>
          <w:szCs w:val="21"/>
        </w:rPr>
      </w:pPr>
      <w:r>
        <w:rPr>
          <w:rFonts w:ascii="Baskerville" w:eastAsia="Times New Roman" w:hAnsi="Baskerville" w:cs="Times New Roman"/>
          <w:color w:val="5B277D"/>
          <w:sz w:val="21"/>
          <w:szCs w:val="21"/>
          <w:lang w:val="en-AU"/>
        </w:rPr>
        <w:t>the town, known as “</w:t>
      </w:r>
      <w:r>
        <w:rPr>
          <w:rFonts w:ascii="Baskerville" w:eastAsia="Times New Roman" w:hAnsi="Baskerville" w:cs="Times New Roman"/>
          <w:color w:val="FF0000"/>
          <w:sz w:val="21"/>
          <w:szCs w:val="21"/>
          <w:lang w:val="en-AU"/>
        </w:rPr>
        <w:t>Town</w:t>
      </w:r>
      <w:r>
        <w:rPr>
          <w:rFonts w:ascii="Baskerville" w:eastAsia="Times New Roman" w:hAnsi="Baskerville" w:cs="Times New Roman"/>
          <w:color w:val="5B277D"/>
          <w:sz w:val="21"/>
          <w:szCs w:val="21"/>
          <w:lang w:val="en-AU"/>
        </w:rPr>
        <w:t>”</w:t>
      </w:r>
    </w:p>
    <w:p w14:paraId="48734049" w14:textId="77777777" w:rsidR="006A7A42" w:rsidRDefault="00415D59">
      <w:pPr>
        <w:pStyle w:val="Standard"/>
        <w:ind w:left="1440"/>
        <w:rPr>
          <w:rFonts w:ascii="Baskerville" w:hAnsi="Baskerville"/>
          <w:color w:val="5B277D"/>
          <w:sz w:val="21"/>
          <w:szCs w:val="21"/>
        </w:rPr>
      </w:pPr>
      <w:r>
        <w:rPr>
          <w:rFonts w:ascii="Baskerville" w:eastAsia="Times New Roman" w:hAnsi="Baskerville" w:cs="Times New Roman"/>
          <w:color w:val="5B277D"/>
          <w:sz w:val="21"/>
          <w:szCs w:val="21"/>
          <w:lang w:val="en-AU"/>
        </w:rPr>
        <w:t>in the “</w:t>
      </w:r>
      <w:r>
        <w:rPr>
          <w:rFonts w:ascii="Baskerville" w:eastAsia="Times New Roman" w:hAnsi="Baskerville" w:cs="Times New Roman"/>
          <w:color w:val="FF0000"/>
          <w:sz w:val="21"/>
          <w:szCs w:val="21"/>
          <w:lang w:val="en-AU"/>
        </w:rPr>
        <w:t>County</w:t>
      </w:r>
      <w:r>
        <w:rPr>
          <w:rFonts w:ascii="Baskerville" w:eastAsia="Times New Roman" w:hAnsi="Baskerville" w:cs="Times New Roman"/>
          <w:color w:val="5B277D"/>
          <w:sz w:val="21"/>
          <w:szCs w:val="21"/>
          <w:lang w:val="en-AU"/>
        </w:rPr>
        <w:t>” known as “</w:t>
      </w:r>
      <w:r>
        <w:rPr>
          <w:rFonts w:ascii="Baskerville" w:eastAsia="Times New Roman" w:hAnsi="Baskerville" w:cs="Times New Roman"/>
          <w:color w:val="FF0000"/>
          <w:sz w:val="21"/>
          <w:szCs w:val="21"/>
          <w:lang w:val="en-AU"/>
        </w:rPr>
        <w:t>County</w:t>
      </w:r>
      <w:r>
        <w:rPr>
          <w:rFonts w:ascii="Baskerville" w:eastAsia="Times New Roman" w:hAnsi="Baskerville" w:cs="Times New Roman"/>
          <w:color w:val="5B277D"/>
          <w:sz w:val="21"/>
          <w:szCs w:val="21"/>
          <w:lang w:val="en-AU"/>
        </w:rPr>
        <w:t>”</w:t>
      </w:r>
    </w:p>
    <w:p w14:paraId="087617B3" w14:textId="77777777" w:rsidR="006A7A42" w:rsidRDefault="00415D59">
      <w:pPr>
        <w:pStyle w:val="Standard"/>
        <w:ind w:left="1440"/>
        <w:rPr>
          <w:rFonts w:ascii="Baskerville" w:hAnsi="Baskerville"/>
          <w:color w:val="5B277D"/>
          <w:sz w:val="21"/>
          <w:szCs w:val="21"/>
        </w:rPr>
      </w:pPr>
      <w:r>
        <w:rPr>
          <w:rFonts w:ascii="Baskerville" w:eastAsia="Times New Roman" w:hAnsi="Baskerville" w:cs="Times New Roman"/>
          <w:color w:val="5B277D"/>
          <w:sz w:val="21"/>
          <w:szCs w:val="21"/>
          <w:lang w:val="en-AU"/>
        </w:rPr>
        <w:t xml:space="preserve">on the land of </w:t>
      </w:r>
      <w:r>
        <w:rPr>
          <w:rFonts w:ascii="Baskerville" w:eastAsia="TimesNewRomanPSMT" w:hAnsi="Baskerville" w:cs="TimesNewRomanPSMT"/>
          <w:color w:val="5B277D"/>
          <w:sz w:val="21"/>
          <w:szCs w:val="21"/>
          <w:lang w:val="en-AU"/>
        </w:rPr>
        <w:t>Albion</w:t>
      </w:r>
    </w:p>
    <w:p w14:paraId="3577E613" w14:textId="77777777" w:rsidR="006A7A42" w:rsidRDefault="00415D59">
      <w:pPr>
        <w:pStyle w:val="Standard"/>
        <w:ind w:left="1440"/>
        <w:rPr>
          <w:rFonts w:ascii="Baskerville" w:eastAsia="Times New Roman" w:hAnsi="Baskerville" w:cs="Times New Roman"/>
          <w:color w:val="5B277D"/>
          <w:sz w:val="21"/>
          <w:szCs w:val="21"/>
          <w:lang w:val="en-AU"/>
        </w:rPr>
      </w:pPr>
      <w:r>
        <w:rPr>
          <w:rFonts w:ascii="Baskerville" w:eastAsia="Times New Roman" w:hAnsi="Baskerville" w:cs="Times New Roman"/>
          <w:color w:val="5B277D"/>
          <w:sz w:val="21"/>
          <w:szCs w:val="21"/>
          <w:lang w:val="en-AU"/>
        </w:rPr>
        <w:t>[“</w:t>
      </w:r>
      <w:r>
        <w:rPr>
          <w:rFonts w:ascii="Baskerville" w:eastAsia="Times New Roman" w:hAnsi="Baskerville" w:cs="Times New Roman"/>
          <w:color w:val="FF0000"/>
          <w:sz w:val="21"/>
          <w:szCs w:val="21"/>
          <w:lang w:val="en-AU"/>
        </w:rPr>
        <w:t>POSTCODE”</w:t>
      </w:r>
      <w:r>
        <w:rPr>
          <w:rFonts w:ascii="Baskerville" w:eastAsia="Times New Roman" w:hAnsi="Baskerville" w:cs="Times New Roman"/>
          <w:color w:val="5B277D"/>
          <w:sz w:val="21"/>
          <w:szCs w:val="21"/>
          <w:lang w:val="en-AU"/>
        </w:rPr>
        <w:t>]</w:t>
      </w:r>
    </w:p>
    <w:p w14:paraId="53C23BA5" w14:textId="77777777" w:rsidR="006A7A42" w:rsidRDefault="006A7A42">
      <w:pPr>
        <w:pStyle w:val="Standard"/>
        <w:ind w:left="1440"/>
        <w:rPr>
          <w:rFonts w:ascii="Baskerville" w:hAnsi="Baskerville"/>
          <w:color w:val="5B277D"/>
          <w:sz w:val="21"/>
          <w:szCs w:val="21"/>
        </w:rPr>
      </w:pPr>
    </w:p>
    <w:p w14:paraId="5D77137D" w14:textId="77777777" w:rsidR="006A7A42" w:rsidRDefault="00415D59">
      <w:pPr>
        <w:pStyle w:val="Standard"/>
        <w:spacing w:after="144"/>
        <w:jc w:val="right"/>
        <w:rPr>
          <w:rFonts w:ascii="Baskerville" w:hAnsi="Baskerville"/>
          <w:color w:val="5B277D"/>
          <w:sz w:val="21"/>
          <w:szCs w:val="21"/>
        </w:rPr>
      </w:pPr>
      <w:r>
        <w:rPr>
          <w:rFonts w:ascii="Baskerville" w:hAnsi="Baskerville"/>
          <w:color w:val="5B277D"/>
          <w:sz w:val="21"/>
          <w:szCs w:val="21"/>
        </w:rPr>
        <w:t>Govern yourself accordingly</w:t>
      </w:r>
    </w:p>
    <w:p w14:paraId="3C33877D" w14:textId="77777777" w:rsidR="006A7A42" w:rsidRDefault="00415D59">
      <w:pPr>
        <w:pStyle w:val="Standard"/>
        <w:jc w:val="right"/>
        <w:rPr>
          <w:rFonts w:ascii="Baskerville" w:hAnsi="Baskerville"/>
          <w:color w:val="5B277D"/>
          <w:sz w:val="21"/>
          <w:szCs w:val="21"/>
        </w:rPr>
      </w:pPr>
      <w:r>
        <w:rPr>
          <w:rFonts w:ascii="Baskerville" w:hAnsi="Baskerville"/>
          <w:color w:val="5B277D"/>
          <w:sz w:val="21"/>
          <w:szCs w:val="21"/>
        </w:rPr>
        <w:t>all rights reserved, without prejudice, “NON-ASSUMPSIT”</w:t>
      </w:r>
    </w:p>
    <w:p w14:paraId="1FE1A186" w14:textId="77777777" w:rsidR="006A7A42" w:rsidRDefault="006A7A42">
      <w:pPr>
        <w:pStyle w:val="Standard"/>
        <w:rPr>
          <w:rFonts w:ascii="Baskerville" w:hAnsi="Baskerville"/>
          <w:color w:val="5B277D"/>
          <w:sz w:val="21"/>
          <w:szCs w:val="21"/>
        </w:rPr>
      </w:pPr>
    </w:p>
    <w:p w14:paraId="2DFE66BA" w14:textId="77777777" w:rsidR="006A7A42" w:rsidRDefault="006A7A42">
      <w:pPr>
        <w:pStyle w:val="Standard"/>
        <w:rPr>
          <w:rFonts w:ascii="Baskerville" w:hAnsi="Baskerville"/>
          <w:color w:val="5B277D"/>
          <w:sz w:val="21"/>
          <w:szCs w:val="21"/>
        </w:rPr>
      </w:pPr>
    </w:p>
    <w:p w14:paraId="13B7A745" w14:textId="77777777" w:rsidR="006A7A42" w:rsidRDefault="006A7A42">
      <w:pPr>
        <w:pStyle w:val="Standard"/>
        <w:rPr>
          <w:rFonts w:ascii="Baskerville" w:hAnsi="Baskerville"/>
          <w:color w:val="5B277D"/>
          <w:sz w:val="21"/>
          <w:szCs w:val="21"/>
        </w:rPr>
      </w:pPr>
    </w:p>
    <w:p w14:paraId="0798B04D" w14:textId="77777777" w:rsidR="006A7A42" w:rsidRDefault="006A7A42">
      <w:pPr>
        <w:pStyle w:val="Standard"/>
        <w:rPr>
          <w:rFonts w:ascii="Baskerville" w:hAnsi="Baskerville"/>
          <w:color w:val="5B277D"/>
          <w:sz w:val="21"/>
          <w:szCs w:val="21"/>
        </w:rPr>
      </w:pPr>
    </w:p>
    <w:p w14:paraId="07B03039" w14:textId="77777777" w:rsidR="006A7A42" w:rsidRDefault="006A7A42">
      <w:pPr>
        <w:pStyle w:val="Standard"/>
        <w:rPr>
          <w:rFonts w:ascii="Baskerville" w:hAnsi="Baskerville"/>
          <w:color w:val="5B277D"/>
          <w:sz w:val="21"/>
          <w:szCs w:val="21"/>
        </w:rPr>
      </w:pPr>
    </w:p>
    <w:p w14:paraId="0D36C1AB" w14:textId="77777777" w:rsidR="006A7A42" w:rsidRDefault="006A7A42">
      <w:pPr>
        <w:pStyle w:val="Standard"/>
        <w:rPr>
          <w:rFonts w:ascii="Baskerville" w:hAnsi="Baskerville"/>
          <w:color w:val="5B277D"/>
          <w:sz w:val="21"/>
          <w:szCs w:val="21"/>
        </w:rPr>
      </w:pPr>
    </w:p>
    <w:p w14:paraId="08B07120" w14:textId="77777777" w:rsidR="006A7A42" w:rsidRDefault="00415D59">
      <w:pPr>
        <w:pStyle w:val="Standard"/>
        <w:jc w:val="center"/>
        <w:rPr>
          <w:rFonts w:ascii="Baskerville" w:hAnsi="Baskerville"/>
          <w:color w:val="5B277D"/>
          <w:sz w:val="21"/>
          <w:szCs w:val="21"/>
        </w:rPr>
      </w:pPr>
      <w:commentRangeStart w:id="2"/>
      <w:proofErr w:type="gramStart"/>
      <w:r>
        <w:rPr>
          <w:rFonts w:ascii="Baskerville" w:hAnsi="Baskerville"/>
          <w:color w:val="5B277D"/>
          <w:sz w:val="21"/>
          <w:szCs w:val="21"/>
        </w:rPr>
        <w:t>By</w:t>
      </w:r>
      <w:proofErr w:type="gramEnd"/>
      <w:r>
        <w:rPr>
          <w:rFonts w:ascii="Baskerville" w:hAnsi="Baskerville"/>
          <w:color w:val="5B277D"/>
          <w:sz w:val="21"/>
          <w:szCs w:val="21"/>
        </w:rPr>
        <w:t>: executor</w:t>
      </w:r>
      <w:commentRangeEnd w:id="2"/>
      <w:r>
        <w:commentReference w:id="2"/>
      </w:r>
    </w:p>
    <w:p w14:paraId="73F08E59" w14:textId="77777777" w:rsidR="006A7A42" w:rsidRDefault="00415D59">
      <w:pPr>
        <w:pStyle w:val="Standard"/>
        <w:jc w:val="right"/>
        <w:rPr>
          <w:rFonts w:ascii="Baskerville" w:hAnsi="Baskerville"/>
          <w:color w:val="5B277D"/>
          <w:sz w:val="21"/>
          <w:szCs w:val="21"/>
        </w:rPr>
      </w:pPr>
      <w:r>
        <w:rPr>
          <w:rFonts w:ascii="Baskerville" w:hAnsi="Baskerville"/>
          <w:color w:val="5B277D"/>
          <w:sz w:val="21"/>
          <w:szCs w:val="21"/>
        </w:rPr>
        <w:t>Office of the Executor</w:t>
      </w:r>
      <w:r>
        <w:rPr>
          <w:rFonts w:ascii="Baskerville" w:hAnsi="Baskerville"/>
          <w:color w:val="5B277D"/>
          <w:sz w:val="21"/>
          <w:szCs w:val="21"/>
        </w:rPr>
        <w:br/>
        <w:t>“</w:t>
      </w:r>
      <w:r>
        <w:rPr>
          <w:rFonts w:ascii="Baskerville" w:hAnsi="Baskerville"/>
          <w:color w:val="FF0000"/>
          <w:sz w:val="21"/>
          <w:szCs w:val="21"/>
        </w:rPr>
        <w:t>JOHN ROBERT SMITH</w:t>
      </w:r>
      <w:r>
        <w:rPr>
          <w:rFonts w:ascii="Baskerville" w:hAnsi="Baskerville"/>
          <w:color w:val="5B277D"/>
          <w:sz w:val="21"/>
          <w:szCs w:val="21"/>
        </w:rPr>
        <w:t>” Estate.</w:t>
      </w:r>
    </w:p>
    <w:p w14:paraId="6E91CF3C" w14:textId="77777777" w:rsidR="006A7A42" w:rsidRDefault="00415D59">
      <w:pPr>
        <w:pStyle w:val="Standard"/>
        <w:ind w:left="1440"/>
        <w:jc w:val="right"/>
        <w:rPr>
          <w:rFonts w:ascii="Baskerville" w:hAnsi="Baskerville"/>
          <w:color w:val="5B277D"/>
          <w:sz w:val="21"/>
          <w:szCs w:val="21"/>
        </w:rPr>
      </w:pPr>
      <w:r>
        <w:rPr>
          <w:rFonts w:ascii="Baskerville" w:hAnsi="Baskerville"/>
          <w:color w:val="5B277D"/>
          <w:sz w:val="21"/>
          <w:szCs w:val="21"/>
        </w:rPr>
        <w:t xml:space="preserve">“Nation” of </w:t>
      </w:r>
      <w:r>
        <w:rPr>
          <w:rFonts w:ascii="Baskerville" w:eastAsia="TimesNewRomanPSMT" w:hAnsi="Baskerville" w:cs="TimesNewRomanPSMT"/>
          <w:color w:val="5B277D"/>
          <w:sz w:val="21"/>
          <w:szCs w:val="21"/>
          <w:lang w:val="en-AU"/>
        </w:rPr>
        <w:t>Albion</w:t>
      </w:r>
    </w:p>
    <w:p w14:paraId="6AC82801" w14:textId="77777777" w:rsidR="006A7A42" w:rsidRDefault="00415D59">
      <w:pPr>
        <w:pStyle w:val="Standard"/>
        <w:ind w:left="1440"/>
        <w:jc w:val="right"/>
        <w:rPr>
          <w:rFonts w:ascii="Baskerville" w:hAnsi="Baskerville"/>
          <w:color w:val="5B277D"/>
          <w:sz w:val="21"/>
          <w:szCs w:val="21"/>
        </w:rPr>
      </w:pPr>
      <w:r>
        <w:rPr>
          <w:rFonts w:ascii="Baskerville" w:hAnsi="Baskerville"/>
          <w:color w:val="5B277D"/>
          <w:sz w:val="21"/>
          <w:szCs w:val="21"/>
        </w:rPr>
        <w:lastRenderedPageBreak/>
        <w:t>General-Post Office</w:t>
      </w:r>
    </w:p>
    <w:p w14:paraId="1BB3AE45" w14:textId="77777777" w:rsidR="006A7A42" w:rsidRDefault="00415D59">
      <w:pPr>
        <w:pStyle w:val="Standard"/>
        <w:tabs>
          <w:tab w:val="center" w:pos="3973"/>
          <w:tab w:val="right" w:pos="8126"/>
        </w:tabs>
        <w:ind w:left="-180" w:right="-180"/>
        <w:jc w:val="right"/>
        <w:rPr>
          <w:rFonts w:ascii="Baskerville" w:hAnsi="Baskerville"/>
          <w:color w:val="5B277D"/>
          <w:sz w:val="21"/>
          <w:szCs w:val="21"/>
        </w:rPr>
      </w:pPr>
      <w:r>
        <w:rPr>
          <w:rFonts w:ascii="Baskerville" w:eastAsia="Times New Roman" w:hAnsi="Baskerville" w:cs="Times New Roman"/>
          <w:color w:val="5B277D"/>
          <w:sz w:val="21"/>
          <w:szCs w:val="21"/>
          <w:lang w:val="en-AU"/>
        </w:rPr>
        <w:t>c/o “</w:t>
      </w:r>
      <w:r>
        <w:rPr>
          <w:rFonts w:ascii="Baskerville" w:eastAsia="Times New Roman" w:hAnsi="Baskerville" w:cs="Times New Roman"/>
          <w:color w:val="FF0000"/>
          <w:sz w:val="21"/>
          <w:szCs w:val="21"/>
          <w:lang w:val="en-AU"/>
        </w:rPr>
        <w:t>Your street address</w:t>
      </w:r>
      <w:r>
        <w:rPr>
          <w:rFonts w:ascii="Baskerville" w:eastAsia="Times New Roman" w:hAnsi="Baskerville" w:cs="Times New Roman"/>
          <w:color w:val="5B277D"/>
          <w:sz w:val="21"/>
          <w:szCs w:val="21"/>
          <w:lang w:val="en-AU"/>
        </w:rPr>
        <w:t>”,</w:t>
      </w:r>
    </w:p>
    <w:p w14:paraId="573142F0" w14:textId="77777777" w:rsidR="006A7A42" w:rsidRDefault="00415D59">
      <w:pPr>
        <w:pStyle w:val="Header"/>
        <w:tabs>
          <w:tab w:val="clear" w:pos="4819"/>
          <w:tab w:val="clear" w:pos="9638"/>
          <w:tab w:val="center" w:pos="3973"/>
          <w:tab w:val="right" w:pos="8126"/>
        </w:tabs>
        <w:ind w:left="-180" w:right="-180"/>
        <w:jc w:val="right"/>
        <w:rPr>
          <w:rFonts w:ascii="Baskerville" w:hAnsi="Baskerville"/>
          <w:color w:val="5B277D"/>
          <w:sz w:val="21"/>
          <w:szCs w:val="21"/>
        </w:rPr>
      </w:pPr>
      <w:r>
        <w:rPr>
          <w:rFonts w:ascii="Baskerville" w:eastAsia="Times New Roman" w:hAnsi="Baskerville" w:cs="Times New Roman"/>
          <w:color w:val="5B277D"/>
          <w:sz w:val="21"/>
          <w:szCs w:val="21"/>
          <w:lang w:val="en-AU"/>
        </w:rPr>
        <w:t>the town, known as “</w:t>
      </w:r>
      <w:r>
        <w:rPr>
          <w:rFonts w:ascii="Baskerville" w:eastAsia="Times New Roman" w:hAnsi="Baskerville" w:cs="Times New Roman"/>
          <w:color w:val="FF0000"/>
          <w:sz w:val="21"/>
          <w:szCs w:val="21"/>
          <w:lang w:val="en-AU"/>
        </w:rPr>
        <w:t>Town</w:t>
      </w:r>
      <w:r>
        <w:rPr>
          <w:rFonts w:ascii="Baskerville" w:eastAsia="Times New Roman" w:hAnsi="Baskerville" w:cs="Times New Roman"/>
          <w:color w:val="5B277D"/>
          <w:sz w:val="21"/>
          <w:szCs w:val="21"/>
          <w:lang w:val="en-AU"/>
        </w:rPr>
        <w:t>”</w:t>
      </w:r>
    </w:p>
    <w:p w14:paraId="17E1E208" w14:textId="77777777" w:rsidR="006A7A42" w:rsidRDefault="00415D59">
      <w:pPr>
        <w:pStyle w:val="Standard"/>
        <w:spacing w:after="58"/>
        <w:ind w:left="2609" w:hanging="2609"/>
        <w:jc w:val="right"/>
        <w:rPr>
          <w:rFonts w:ascii="Baskerville" w:hAnsi="Baskerville"/>
          <w:color w:val="5B277D"/>
          <w:sz w:val="21"/>
          <w:szCs w:val="21"/>
          <w:lang w:val="en-AU"/>
        </w:rPr>
      </w:pPr>
      <w:r>
        <w:rPr>
          <w:rFonts w:ascii="Baskerville" w:eastAsia="Times New Roman" w:hAnsi="Baskerville" w:cs="Times New Roman"/>
          <w:color w:val="5B277D"/>
          <w:sz w:val="21"/>
          <w:szCs w:val="21"/>
          <w:lang w:val="en-AU"/>
        </w:rPr>
        <w:t>in the “County” known as “</w:t>
      </w:r>
      <w:r>
        <w:rPr>
          <w:rFonts w:ascii="Baskerville" w:eastAsia="Times New Roman" w:hAnsi="Baskerville" w:cs="Times New Roman"/>
          <w:color w:val="FF0000"/>
          <w:sz w:val="21"/>
          <w:szCs w:val="21"/>
          <w:lang w:val="en-AU"/>
        </w:rPr>
        <w:t>County</w:t>
      </w:r>
      <w:r>
        <w:rPr>
          <w:rFonts w:ascii="Baskerville" w:eastAsia="Times New Roman" w:hAnsi="Baskerville" w:cs="Times New Roman"/>
          <w:color w:val="5B277D"/>
          <w:sz w:val="21"/>
          <w:szCs w:val="21"/>
          <w:lang w:val="en-AU"/>
        </w:rPr>
        <w:t>”</w:t>
      </w:r>
    </w:p>
    <w:p w14:paraId="4FA91583" w14:textId="77777777" w:rsidR="006A7A42" w:rsidRDefault="00415D59">
      <w:pPr>
        <w:pStyle w:val="Standard"/>
        <w:spacing w:after="58"/>
        <w:ind w:left="2609" w:hanging="2609"/>
        <w:jc w:val="right"/>
        <w:rPr>
          <w:rFonts w:ascii="Baskerville" w:hAnsi="Baskerville"/>
          <w:color w:val="5B277D"/>
          <w:sz w:val="21"/>
          <w:szCs w:val="21"/>
          <w:lang w:val="en-AU"/>
        </w:rPr>
      </w:pPr>
      <w:r>
        <w:rPr>
          <w:rFonts w:ascii="Baskerville" w:eastAsia="Times New Roman" w:hAnsi="Baskerville" w:cs="Times New Roman"/>
          <w:color w:val="5B277D"/>
          <w:sz w:val="21"/>
          <w:szCs w:val="21"/>
          <w:lang w:val="en-AU"/>
        </w:rPr>
        <w:t xml:space="preserve">on the land of </w:t>
      </w:r>
      <w:r>
        <w:rPr>
          <w:rFonts w:ascii="Baskerville" w:eastAsia="TimesNewRomanPSMT" w:hAnsi="Baskerville" w:cs="TimesNewRomanPSMT"/>
          <w:color w:val="5B277D"/>
          <w:sz w:val="21"/>
          <w:szCs w:val="21"/>
          <w:lang w:val="en-AU"/>
        </w:rPr>
        <w:t>Albion</w:t>
      </w:r>
      <w:r>
        <w:rPr>
          <w:rFonts w:ascii="Baskerville" w:eastAsia="Times New Roman" w:hAnsi="Baskerville" w:cs="Times New Roman"/>
          <w:color w:val="5B277D"/>
          <w:sz w:val="21"/>
          <w:szCs w:val="21"/>
          <w:lang w:val="en-AU"/>
        </w:rPr>
        <w:t xml:space="preserve">  </w:t>
      </w:r>
    </w:p>
    <w:p w14:paraId="24AB1CCE" w14:textId="77777777" w:rsidR="006A7A42" w:rsidRDefault="00415D59">
      <w:pPr>
        <w:pStyle w:val="Header"/>
        <w:tabs>
          <w:tab w:val="clear" w:pos="4819"/>
          <w:tab w:val="clear" w:pos="9638"/>
          <w:tab w:val="center" w:pos="3973"/>
          <w:tab w:val="right" w:pos="8126"/>
        </w:tabs>
        <w:ind w:left="-180" w:right="-180"/>
        <w:jc w:val="right"/>
        <w:rPr>
          <w:rFonts w:ascii="Baskerville" w:hAnsi="Baskerville"/>
          <w:color w:val="5B277D"/>
          <w:sz w:val="21"/>
          <w:szCs w:val="21"/>
          <w:lang w:val="en-AU"/>
        </w:rPr>
      </w:pPr>
      <w:r>
        <w:rPr>
          <w:rFonts w:ascii="Baskerville" w:eastAsia="Times New Roman" w:hAnsi="Baskerville" w:cs="Times New Roman"/>
          <w:color w:val="5B277D"/>
          <w:sz w:val="21"/>
          <w:szCs w:val="21"/>
          <w:lang w:val="en-AU"/>
        </w:rPr>
        <w:t>[“</w:t>
      </w:r>
      <w:r>
        <w:rPr>
          <w:rFonts w:ascii="Baskerville" w:eastAsia="Times New Roman" w:hAnsi="Baskerville" w:cs="Times New Roman"/>
          <w:color w:val="FF0000"/>
          <w:sz w:val="21"/>
          <w:szCs w:val="21"/>
          <w:lang w:val="en-AU"/>
        </w:rPr>
        <w:t>POSTCODE”</w:t>
      </w:r>
      <w:r>
        <w:rPr>
          <w:rFonts w:ascii="Baskerville" w:eastAsia="Times New Roman" w:hAnsi="Baskerville" w:cs="Times New Roman"/>
          <w:color w:val="5B277D"/>
          <w:sz w:val="21"/>
          <w:szCs w:val="21"/>
          <w:lang w:val="en-AU"/>
        </w:rPr>
        <w:t>]</w:t>
      </w:r>
    </w:p>
    <w:p w14:paraId="537CD8FC" w14:textId="77777777" w:rsidR="006A7A42" w:rsidRDefault="00415D59">
      <w:pPr>
        <w:rPr>
          <w:rFonts w:ascii="Baskerville" w:hAnsi="Baskerville"/>
          <w:color w:val="5B277D"/>
          <w:sz w:val="21"/>
          <w:szCs w:val="21"/>
        </w:rPr>
      </w:pPr>
      <w:r>
        <w:br w:type="page"/>
      </w:r>
    </w:p>
    <w:p w14:paraId="779D26B1" w14:textId="77777777" w:rsidR="006A7A42" w:rsidRDefault="00415D59">
      <w:pPr>
        <w:pStyle w:val="BodyText"/>
        <w:spacing w:after="144"/>
        <w:rPr>
          <w:rFonts w:ascii="Baskerville" w:eastAsia="Liberation Serif" w:hAnsi="Baskerville" w:cs="Liberation Serif"/>
          <w:color w:val="650953"/>
          <w:sz w:val="21"/>
          <w:szCs w:val="21"/>
        </w:rPr>
      </w:pPr>
      <w:commentRangeStart w:id="3"/>
      <w:r>
        <w:rPr>
          <w:rFonts w:ascii="Baskerville" w:eastAsia="Liberation Serif" w:hAnsi="Baskerville" w:cs="Liberation Serif"/>
          <w:color w:val="650953"/>
          <w:sz w:val="21"/>
          <w:szCs w:val="21"/>
        </w:rPr>
        <w:lastRenderedPageBreak/>
        <w:t>The People's Lore of Albion Legal Disclaimer</w:t>
      </w:r>
      <w:commentRangeEnd w:id="3"/>
      <w:r>
        <w:commentReference w:id="3"/>
      </w:r>
    </w:p>
    <w:p w14:paraId="62E24AC3" w14:textId="77777777" w:rsidR="006A7A42" w:rsidRDefault="00415D59">
      <w:pPr>
        <w:pStyle w:val="BodyText"/>
        <w:spacing w:after="144"/>
        <w:rPr>
          <w:rFonts w:ascii="Baskerville" w:eastAsia="Liberation Serif" w:hAnsi="Baskerville" w:cs="Liberation Serif"/>
          <w:color w:val="650953"/>
          <w:sz w:val="21"/>
          <w:szCs w:val="21"/>
        </w:rPr>
      </w:pPr>
      <w:r>
        <w:rPr>
          <w:rFonts w:ascii="Baskerville" w:eastAsia="Liberation Serif" w:hAnsi="Baskerville" w:cs="Liberation Serif"/>
          <w:color w:val="650953"/>
          <w:sz w:val="21"/>
          <w:szCs w:val="21"/>
        </w:rPr>
        <w:t>The information provided in the www.peoplescourt.co.uk templates, Zoom meetings, and materials (including emails) is for informational and educational purposes only and does not constitute legal or lawful advice.</w:t>
      </w:r>
    </w:p>
    <w:p w14:paraId="1E5AFB6D" w14:textId="77777777" w:rsidR="006A7A42" w:rsidRDefault="00415D59">
      <w:pPr>
        <w:pStyle w:val="BodyText"/>
        <w:spacing w:after="144"/>
        <w:rPr>
          <w:rFonts w:ascii="Baskerville" w:eastAsia="Liberation Serif" w:hAnsi="Baskerville" w:cs="Liberation Serif"/>
          <w:color w:val="650953"/>
          <w:sz w:val="21"/>
          <w:szCs w:val="21"/>
        </w:rPr>
      </w:pPr>
      <w:r>
        <w:rPr>
          <w:rFonts w:ascii="Baskerville" w:eastAsia="Liberation Serif" w:hAnsi="Baskerville" w:cs="Liberation Serif"/>
          <w:color w:val="650953"/>
          <w:sz w:val="21"/>
          <w:szCs w:val="21"/>
        </w:rPr>
        <w:t xml:space="preserve"> • The People's Lore of Albion Glue associates are not legal professionals and do not provide legal representation.</w:t>
      </w:r>
    </w:p>
    <w:p w14:paraId="236C3D3F" w14:textId="77777777" w:rsidR="006A7A42" w:rsidRDefault="00415D59">
      <w:pPr>
        <w:pStyle w:val="BodyText"/>
        <w:spacing w:after="144"/>
        <w:rPr>
          <w:rFonts w:ascii="Baskerville" w:eastAsia="Liberation Serif" w:hAnsi="Baskerville" w:cs="Liberation Serif"/>
          <w:color w:val="650953"/>
          <w:sz w:val="21"/>
          <w:szCs w:val="21"/>
        </w:rPr>
      </w:pPr>
      <w:r>
        <w:rPr>
          <w:rFonts w:ascii="Baskerville" w:eastAsia="Liberation Serif" w:hAnsi="Baskerville" w:cs="Liberation Serif"/>
          <w:color w:val="650953"/>
          <w:sz w:val="21"/>
          <w:szCs w:val="21"/>
        </w:rPr>
        <w:t xml:space="preserve"> • The content may be general and may not be applicable to your specific situation.</w:t>
      </w:r>
    </w:p>
    <w:p w14:paraId="0A7659A7" w14:textId="77777777" w:rsidR="006A7A42" w:rsidRDefault="00415D59">
      <w:pPr>
        <w:pStyle w:val="BodyText"/>
        <w:spacing w:after="144"/>
        <w:rPr>
          <w:rFonts w:ascii="Baskerville" w:eastAsia="Liberation Serif" w:hAnsi="Baskerville" w:cs="Liberation Serif"/>
          <w:color w:val="650953"/>
          <w:sz w:val="21"/>
          <w:szCs w:val="21"/>
        </w:rPr>
      </w:pPr>
      <w:r>
        <w:rPr>
          <w:rFonts w:ascii="Baskerville" w:eastAsia="Liberation Serif" w:hAnsi="Baskerville" w:cs="Liberation Serif"/>
          <w:color w:val="650953"/>
          <w:sz w:val="21"/>
          <w:szCs w:val="21"/>
        </w:rPr>
        <w:t xml:space="preserve"> • Participation in meetings does not create a legal or advisory relationship.</w:t>
      </w:r>
    </w:p>
    <w:p w14:paraId="795A253F" w14:textId="77777777" w:rsidR="006A7A42" w:rsidRDefault="00415D59">
      <w:pPr>
        <w:pStyle w:val="BodyText"/>
        <w:spacing w:after="144"/>
        <w:rPr>
          <w:rFonts w:ascii="Baskerville" w:eastAsia="Liberation Serif" w:hAnsi="Baskerville" w:cs="Liberation Serif"/>
          <w:color w:val="650953"/>
          <w:sz w:val="21"/>
          <w:szCs w:val="21"/>
        </w:rPr>
      </w:pPr>
      <w:r>
        <w:rPr>
          <w:rFonts w:ascii="Baskerville" w:eastAsia="Liberation Serif" w:hAnsi="Baskerville" w:cs="Liberation Serif"/>
          <w:color w:val="650953"/>
          <w:sz w:val="21"/>
          <w:szCs w:val="21"/>
        </w:rPr>
        <w:t xml:space="preserve"> • The People's Lore of Albion Glue associates are not responsible for any outcomes based on the use of our materials.</w:t>
      </w:r>
    </w:p>
    <w:p w14:paraId="1253C9F7" w14:textId="77777777" w:rsidR="006A7A42" w:rsidRDefault="00415D59">
      <w:pPr>
        <w:pStyle w:val="BodyText"/>
        <w:spacing w:after="144"/>
        <w:rPr>
          <w:rFonts w:ascii="Baskerville" w:eastAsia="Liberation Serif" w:hAnsi="Baskerville" w:cs="Liberation Serif"/>
          <w:color w:val="650953"/>
          <w:sz w:val="21"/>
          <w:szCs w:val="21"/>
        </w:rPr>
      </w:pPr>
      <w:r>
        <w:rPr>
          <w:rFonts w:ascii="Baskerville" w:eastAsia="Liberation Serif" w:hAnsi="Baskerville" w:cs="Liberation Serif"/>
          <w:color w:val="650953"/>
          <w:sz w:val="21"/>
          <w:szCs w:val="21"/>
        </w:rPr>
        <w:t>For legal matters, seek professional advice suited to your needs.</w:t>
      </w:r>
    </w:p>
    <w:p w14:paraId="3377C7BF" w14:textId="77777777" w:rsidR="006A7A42" w:rsidRDefault="006A7A42">
      <w:pPr>
        <w:pStyle w:val="BodyText"/>
        <w:spacing w:after="144"/>
        <w:jc w:val="right"/>
        <w:rPr>
          <w:rFonts w:ascii="Baskerville Old Face" w:hAnsi="Baskerville Old Face"/>
          <w:color w:val="650953"/>
        </w:rPr>
      </w:pPr>
    </w:p>
    <w:p w14:paraId="1536BB03" w14:textId="77777777" w:rsidR="006A7A42" w:rsidRDefault="006A7A42">
      <w:pPr>
        <w:pStyle w:val="Standard"/>
        <w:rPr>
          <w:rFonts w:ascii="Baskerville" w:hAnsi="Baskerville"/>
          <w:color w:val="5B277D"/>
          <w:sz w:val="21"/>
          <w:szCs w:val="21"/>
        </w:rPr>
      </w:pPr>
    </w:p>
    <w:sectPr w:rsidR="006A7A42">
      <w:headerReference w:type="default" r:id="rId11"/>
      <w:footerReference w:type="default" r:id="rId12"/>
      <w:pgSz w:w="11509" w:h="18720"/>
      <w:pgMar w:top="777" w:right="1728" w:bottom="777" w:left="1728" w:header="720" w:footer="720" w:gutter="0"/>
      <w:cols w:space="720"/>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mes Graham" w:date="2025-06-04T11:09:00Z" w:initials="JG">
    <w:p w14:paraId="72A2BB59" w14:textId="77777777" w:rsidR="00852EF3" w:rsidRDefault="00852EF3" w:rsidP="00852EF3">
      <w:pPr>
        <w:pStyle w:val="CommentText"/>
      </w:pPr>
      <w:r>
        <w:rPr>
          <w:rStyle w:val="CommentReference"/>
        </w:rPr>
        <w:annotationRef/>
      </w:r>
      <w:r>
        <w:rPr>
          <w:color w:val="800080"/>
          <w:lang w:val="en-GB"/>
        </w:rPr>
        <w:t xml:space="preserve">To print the document without the comments, select “Review” Menu - then </w:t>
      </w:r>
    </w:p>
    <w:p w14:paraId="67FA4442" w14:textId="77777777" w:rsidR="00852EF3" w:rsidRDefault="00852EF3" w:rsidP="00852EF3">
      <w:pPr>
        <w:pStyle w:val="CommentText"/>
        <w:numPr>
          <w:ilvl w:val="0"/>
          <w:numId w:val="8"/>
        </w:numPr>
      </w:pPr>
      <w:r>
        <w:rPr>
          <w:color w:val="800080"/>
          <w:lang w:val="en-GB"/>
        </w:rPr>
        <w:t>Click “Show Comments” selection to hide comments</w:t>
      </w:r>
    </w:p>
    <w:p w14:paraId="41A40373" w14:textId="77777777" w:rsidR="00852EF3" w:rsidRDefault="00852EF3" w:rsidP="00852EF3">
      <w:pPr>
        <w:pStyle w:val="CommentText"/>
        <w:numPr>
          <w:ilvl w:val="0"/>
          <w:numId w:val="8"/>
        </w:numPr>
      </w:pPr>
      <w:r>
        <w:rPr>
          <w:color w:val="800080"/>
          <w:lang w:val="en-GB"/>
        </w:rPr>
        <w:t>Select “All Markup” and choose “No Markup” option</w:t>
      </w:r>
    </w:p>
  </w:comment>
  <w:comment w:id="1" w:author="James Graham" w:date="2025-02-13T16:22:00Z" w:initials="JG">
    <w:p w14:paraId="7A248FDC" w14:textId="7A3B0209" w:rsidR="006A7A42" w:rsidRDefault="00415D59" w:rsidP="00DC10A7">
      <w:pPr>
        <w:overflowPunct w:val="0"/>
      </w:pPr>
      <w:r>
        <w:rPr>
          <w:rFonts w:eastAsia="Segoe UI" w:cs="Tahoma"/>
          <w:kern w:val="0"/>
          <w:lang w:val="en-GB" w:eastAsia="en-US" w:bidi="en-US"/>
        </w:rPr>
        <w:t xml:space="preserve">Email address: </w:t>
      </w:r>
      <w:hyperlink r:id="rId1">
        <w:r>
          <w:rPr>
            <w:rFonts w:eastAsia="Segoe UI" w:cs="Tahoma"/>
            <w:kern w:val="0"/>
            <w:lang w:val="en-GB" w:eastAsia="en-US" w:bidi="en-US"/>
          </w:rPr>
          <w:t>info@vaticanrome.it</w:t>
        </w:r>
      </w:hyperlink>
    </w:p>
  </w:comment>
  <w:comment w:id="2" w:author="James Graham" w:date="2025-02-13T16:54:00Z" w:initials="JG">
    <w:p w14:paraId="12DDB41D" w14:textId="77777777" w:rsidR="00DC10A7" w:rsidRDefault="00DC10A7" w:rsidP="00DC10A7">
      <w:pPr>
        <w:pStyle w:val="CommentText"/>
      </w:pPr>
      <w:r>
        <w:rPr>
          <w:lang w:val="en-GB"/>
        </w:rPr>
        <w:t>Autograph on behalf of the Office of the Executor (Living wo/man First Name Autograph + “R.”)</w:t>
      </w:r>
    </w:p>
    <w:p w14:paraId="5E53740E" w14:textId="77777777" w:rsidR="00DC10A7" w:rsidRDefault="00DC10A7" w:rsidP="00DC10A7">
      <w:pPr>
        <w:pStyle w:val="CommentText"/>
      </w:pPr>
    </w:p>
    <w:p w14:paraId="42982DC7" w14:textId="77777777" w:rsidR="00DC10A7" w:rsidRDefault="00DC10A7" w:rsidP="00DC10A7">
      <w:pPr>
        <w:pStyle w:val="CommentText"/>
      </w:pPr>
      <w:r>
        <w:rPr>
          <w:lang w:val="en-GB"/>
        </w:rPr>
        <w:t>e.g. John R.</w:t>
      </w:r>
    </w:p>
    <w:p w14:paraId="63210C53" w14:textId="77777777" w:rsidR="00DC10A7" w:rsidRDefault="00DC10A7" w:rsidP="00DC10A7">
      <w:pPr>
        <w:pStyle w:val="CommentText"/>
      </w:pPr>
    </w:p>
    <w:p w14:paraId="05E2AE9D" w14:textId="77777777" w:rsidR="00DC10A7" w:rsidRDefault="00DC10A7" w:rsidP="00DC10A7">
      <w:pPr>
        <w:pStyle w:val="CommentText"/>
      </w:pPr>
      <w:r>
        <w:rPr>
          <w:lang w:val="en-GB"/>
        </w:rPr>
        <w:t>Living wo/man First Name autograph + “R.” in purple ink.</w:t>
      </w:r>
    </w:p>
    <w:p w14:paraId="64516412" w14:textId="77777777" w:rsidR="00DC10A7" w:rsidRDefault="00DC10A7" w:rsidP="00DC10A7">
      <w:pPr>
        <w:pStyle w:val="CommentText"/>
      </w:pPr>
    </w:p>
    <w:p w14:paraId="2178F8BB" w14:textId="77777777" w:rsidR="00DC10A7" w:rsidRDefault="00DC10A7" w:rsidP="00DC10A7">
      <w:pPr>
        <w:pStyle w:val="CommentText"/>
      </w:pPr>
    </w:p>
    <w:p w14:paraId="38EAF0E1" w14:textId="77777777" w:rsidR="00DC10A7" w:rsidRDefault="00DC10A7" w:rsidP="00DC10A7">
      <w:pPr>
        <w:pStyle w:val="CommentText"/>
      </w:pPr>
      <w:r>
        <w:rPr>
          <w:lang w:val="en-GB"/>
        </w:rPr>
        <w:t xml:space="preserve">No Thumbprint required as the OOE is not a living being </w:t>
      </w:r>
    </w:p>
    <w:p w14:paraId="2827C480" w14:textId="77777777" w:rsidR="00DC10A7" w:rsidRDefault="00DC10A7" w:rsidP="00DC10A7">
      <w:pPr>
        <w:pStyle w:val="CommentText"/>
      </w:pPr>
    </w:p>
    <w:p w14:paraId="18AA3765" w14:textId="77777777" w:rsidR="00DC10A7" w:rsidRDefault="00DC10A7" w:rsidP="00DC10A7">
      <w:pPr>
        <w:pStyle w:val="CommentText"/>
      </w:pPr>
    </w:p>
    <w:p w14:paraId="551BEFD0" w14:textId="77777777" w:rsidR="00DC10A7" w:rsidRDefault="00DC10A7" w:rsidP="00DC10A7">
      <w:pPr>
        <w:pStyle w:val="CommentText"/>
      </w:pPr>
      <w:r>
        <w:rPr>
          <w:lang w:val="en-GB"/>
        </w:rPr>
        <w:t>Place the “Office of the Executor” (OOE) stamp in purple ink in a separate area of the document. (DO NOT PUT THE OOE STAMP on top of the living wo/man First Name autograph).</w:t>
      </w:r>
    </w:p>
    <w:p w14:paraId="2BCBDB66" w14:textId="77777777" w:rsidR="00DC10A7" w:rsidRDefault="00DC10A7" w:rsidP="00DC10A7">
      <w:pPr>
        <w:pStyle w:val="CommentText"/>
      </w:pPr>
    </w:p>
    <w:p w14:paraId="46ACB3EB" w14:textId="77777777" w:rsidR="00DC10A7" w:rsidRDefault="00DC10A7" w:rsidP="00DC10A7">
      <w:pPr>
        <w:pStyle w:val="CommentText"/>
      </w:pPr>
      <w:r>
        <w:rPr>
          <w:lang w:val="en-GB"/>
        </w:rPr>
        <w:t>For the OOE stamp, ensure the Estate name is in Times New Roman font with double quotes</w:t>
      </w:r>
    </w:p>
    <w:p w14:paraId="6A7F0C5F" w14:textId="77777777" w:rsidR="00DC10A7" w:rsidRDefault="00DC10A7" w:rsidP="00DC10A7">
      <w:pPr>
        <w:pStyle w:val="CommentText"/>
      </w:pPr>
      <w:r>
        <w:rPr>
          <w:lang w:val="en-GB"/>
        </w:rPr>
        <w:t>e.g. “JOHN ROBERT SMITH”</w:t>
      </w:r>
    </w:p>
    <w:p w14:paraId="270A75B9" w14:textId="77777777" w:rsidR="00DC10A7" w:rsidRDefault="00DC10A7" w:rsidP="00DC10A7">
      <w:pPr>
        <w:pStyle w:val="CommentText"/>
      </w:pPr>
    </w:p>
    <w:p w14:paraId="5753128C" w14:textId="77777777" w:rsidR="00DC10A7" w:rsidRDefault="00DC10A7" w:rsidP="00DC10A7">
      <w:pPr>
        <w:pStyle w:val="CommentText"/>
      </w:pPr>
    </w:p>
    <w:p w14:paraId="28FB649F" w14:textId="77777777" w:rsidR="00DC10A7" w:rsidRDefault="00DC10A7" w:rsidP="00DC10A7">
      <w:pPr>
        <w:pStyle w:val="CommentText"/>
      </w:pPr>
    </w:p>
    <w:p w14:paraId="4F4FE07B" w14:textId="77777777" w:rsidR="00DC10A7" w:rsidRDefault="00DC10A7" w:rsidP="00DC10A7">
      <w:pPr>
        <w:pStyle w:val="CommentText"/>
      </w:pPr>
      <w:r>
        <w:t>LETTER “R” and Full stop “.”</w:t>
      </w:r>
    </w:p>
    <w:p w14:paraId="4663BBC7" w14:textId="77777777" w:rsidR="00DC10A7" w:rsidRDefault="00DC10A7" w:rsidP="00DC10A7">
      <w:pPr>
        <w:pStyle w:val="CommentText"/>
      </w:pPr>
      <w:r>
        <w:rPr>
          <w:lang w:val="en-GB"/>
        </w:rPr>
        <w:t>The letter "R" can stand for "regis," which is a Latin term meaning "of the king." In English, it is often used as an abbreviation for titles related to royalty, such as "R" for "rex" (king) or "regina" (queen) in historical contexts. In this case, you're the King/Queen of your own realm.</w:t>
      </w:r>
    </w:p>
    <w:p w14:paraId="2F2C7972" w14:textId="77777777" w:rsidR="00DC10A7" w:rsidRDefault="00DC10A7" w:rsidP="00DC10A7">
      <w:pPr>
        <w:pStyle w:val="CommentText"/>
      </w:pPr>
    </w:p>
  </w:comment>
  <w:comment w:id="3" w:author="James Graham" w:date="2025-03-25T10:02:00Z" w:initials="JG">
    <w:p w14:paraId="583BDD95" w14:textId="77777777" w:rsidR="006A7A42" w:rsidRDefault="00415D59">
      <w:pPr>
        <w:overflowPunct w:val="0"/>
      </w:pPr>
      <w:r>
        <w:rPr>
          <w:rFonts w:eastAsia="Segoe UI" w:cs="Tahoma"/>
          <w:kern w:val="0"/>
          <w:lang w:eastAsia="en-US" w:bidi="en-US"/>
        </w:rPr>
        <w:t xml:space="preserve">Suv’eran to delete The People’s Lore of Albion Legal Disclaimer page prior to finalising the document for printing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A40373" w15:done="0"/>
  <w15:commentEx w15:paraId="7A248FDC" w15:done="0"/>
  <w15:commentEx w15:paraId="2F2C7972" w15:done="0"/>
  <w15:commentEx w15:paraId="583BDD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DBE206" w16cex:dateUtc="2025-06-04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A40373" w16cid:durableId="1EDBE206"/>
  <w16cid:commentId w16cid:paraId="7A248FDC" w16cid:durableId="32BD7ADA"/>
  <w16cid:commentId w16cid:paraId="2F2C7972" w16cid:durableId="3839BF4A"/>
  <w16cid:commentId w16cid:paraId="583BDD95" w16cid:durableId="2694EB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4EAF" w14:textId="77777777" w:rsidR="000C1B5E" w:rsidRDefault="000C1B5E">
      <w:r>
        <w:separator/>
      </w:r>
    </w:p>
  </w:endnote>
  <w:endnote w:type="continuationSeparator" w:id="0">
    <w:p w14:paraId="1AA875D2" w14:textId="77777777" w:rsidR="000C1B5E" w:rsidRDefault="000C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2"/>
    <w:family w:val="auto"/>
    <w:pitch w:val="default"/>
  </w:font>
  <w:font w:name="Liberation Serif">
    <w:altName w:val="Times New Roman"/>
    <w:charset w:val="00"/>
    <w:family w:val="roman"/>
    <w:pitch w:val="variable"/>
  </w:font>
  <w:font w:name="Songti SC">
    <w:altName w:val="Cambria"/>
    <w:charset w:val="00"/>
    <w:family w:val="auto"/>
    <w:pitch w:val="variable"/>
  </w:font>
  <w:font w:name="Arial Unicode MS">
    <w:altName w:val="Arial"/>
    <w:panose1 w:val="020B0604020202020204"/>
    <w:charset w:val="00"/>
    <w:family w:val="auto"/>
    <w:pitch w:val="variable"/>
  </w:font>
  <w:font w:name="Ravie">
    <w:panose1 w:val="04040805050809020602"/>
    <w:charset w:val="00"/>
    <w:family w:val="decorativ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PingFang SC">
    <w:charset w:val="00"/>
    <w:family w:val="auto"/>
    <w:pitch w:val="variable"/>
  </w:font>
  <w:font w:name="Baskerville">
    <w:altName w:val="Baskerville Old Face"/>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TimesNewRomanPSMT">
    <w:charset w:val="00"/>
    <w:family w:val="auto"/>
    <w:pitch w:val="variable"/>
  </w:font>
  <w:font w:name="Apple Chancery">
    <w:altName w:val="Courier New"/>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87372"/>
      <w:docPartObj>
        <w:docPartGallery w:val="Page Numbers (Top of Page)"/>
        <w:docPartUnique/>
      </w:docPartObj>
    </w:sdtPr>
    <w:sdtContent>
      <w:p w14:paraId="31A58945" w14:textId="77777777" w:rsidR="006A7A42" w:rsidRDefault="00415D59">
        <w:pPr>
          <w:pStyle w:val="Footer"/>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7</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7</w:t>
        </w:r>
        <w:r>
          <w:rPr>
            <w:b/>
            <w:bCs/>
            <w:szCs w:val="24"/>
          </w:rPr>
          <w:fldChar w:fldCharType="end"/>
        </w:r>
      </w:p>
    </w:sdtContent>
  </w:sdt>
  <w:p w14:paraId="368FFC5A" w14:textId="77777777" w:rsidR="006A7A42" w:rsidRDefault="006A7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A70F" w14:textId="77777777" w:rsidR="000C1B5E" w:rsidRDefault="000C1B5E">
      <w:r>
        <w:separator/>
      </w:r>
    </w:p>
  </w:footnote>
  <w:footnote w:type="continuationSeparator" w:id="0">
    <w:p w14:paraId="52047DFA" w14:textId="77777777" w:rsidR="000C1B5E" w:rsidRDefault="000C1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DA27" w14:textId="16AD4CBC" w:rsidR="006A7A42" w:rsidRDefault="00415D59">
    <w:pPr>
      <w:pStyle w:val="Heading1"/>
      <w:tabs>
        <w:tab w:val="left" w:pos="720"/>
      </w:tabs>
      <w:spacing w:after="58"/>
      <w:rPr>
        <w:rFonts w:ascii="Apple Chancery" w:hAnsi="Apple Chancery"/>
        <w:emboss/>
        <w:color w:val="5B277D"/>
        <w:sz w:val="28"/>
        <w:szCs w:val="28"/>
        <w:lang w:val="en-AU"/>
      </w:rPr>
    </w:pPr>
    <w:r>
      <w:rPr>
        <w:rFonts w:ascii="Apple Chancery" w:hAnsi="Apple Chancery"/>
        <w:emboss/>
        <w:color w:val="5B277D"/>
        <w:sz w:val="28"/>
        <w:szCs w:val="28"/>
        <w:lang w:val="en-AU"/>
      </w:rPr>
      <w:t>Office of the Executor</w:t>
    </w:r>
  </w:p>
  <w:p w14:paraId="6A150EB7" w14:textId="77777777" w:rsidR="006A7A42" w:rsidRDefault="00415D59">
    <w:pPr>
      <w:pStyle w:val="Header"/>
      <w:jc w:val="center"/>
      <w:rPr>
        <w:b/>
        <w:bCs/>
        <w:color w:val="FF0000"/>
        <w:sz w:val="21"/>
        <w:szCs w:val="21"/>
      </w:rPr>
    </w:pPr>
    <w:r>
      <w:rPr>
        <w:rFonts w:ascii="Times New Roman" w:hAnsi="Times New Roman"/>
        <w:b/>
        <w:bCs/>
        <w:color w:val="FF0000"/>
        <w:sz w:val="21"/>
        <w:szCs w:val="21"/>
      </w:rPr>
      <w:t>“</w:t>
    </w:r>
    <w:r>
      <w:rPr>
        <w:rFonts w:ascii="Times New Roman" w:eastAsia="TimesNewRomanPSMT" w:hAnsi="Times New Roman" w:cs="TimesNewRomanPSMT"/>
        <w:b/>
        <w:bCs/>
        <w:color w:val="FF0000"/>
        <w:sz w:val="21"/>
        <w:szCs w:val="21"/>
      </w:rPr>
      <w:t>John Robert Smith</w:t>
    </w:r>
    <w:r>
      <w:rPr>
        <w:rFonts w:ascii="Times New Roman" w:hAnsi="Times New Roman"/>
        <w:b/>
        <w:bCs/>
        <w:color w:val="FF0000"/>
        <w:sz w:val="21"/>
        <w:szCs w:val="21"/>
      </w:rPr>
      <w:t>”, Estate</w:t>
    </w:r>
  </w:p>
  <w:p w14:paraId="44E268C2" w14:textId="77777777" w:rsidR="006A7A42" w:rsidRDefault="00415D59">
    <w:pPr>
      <w:pStyle w:val="Header"/>
      <w:jc w:val="center"/>
      <w:rPr>
        <w:rFonts w:ascii="Times New Roman" w:hAnsi="Times New Roman"/>
        <w:b/>
        <w:bCs/>
        <w:color w:val="FF0000"/>
        <w:sz w:val="21"/>
        <w:szCs w:val="21"/>
      </w:rPr>
    </w:pPr>
    <w:r>
      <w:rPr>
        <w:rFonts w:ascii="Times New Roman" w:eastAsia="TimesNewRomanPSMT" w:hAnsi="Times New Roman" w:cs="TimesNewRomanPSMT"/>
        <w:b/>
        <w:bCs/>
        <w:color w:val="FF0000"/>
        <w:sz w:val="21"/>
        <w:szCs w:val="21"/>
      </w:rPr>
      <w:t>“John Robert SMITH”</w:t>
    </w:r>
    <w:r>
      <w:rPr>
        <w:rFonts w:ascii="Times New Roman" w:hAnsi="Times New Roman"/>
        <w:b/>
        <w:bCs/>
        <w:color w:val="FF0000"/>
        <w:sz w:val="21"/>
        <w:szCs w:val="21"/>
      </w:rPr>
      <w:t>, Estate</w:t>
    </w:r>
  </w:p>
  <w:p w14:paraId="3CD9B1FE" w14:textId="77777777" w:rsidR="006A7A42" w:rsidRDefault="00415D59">
    <w:pPr>
      <w:pStyle w:val="Header"/>
      <w:jc w:val="center"/>
      <w:rPr>
        <w:rFonts w:ascii="Times New Roman" w:hAnsi="Times New Roman"/>
        <w:b/>
        <w:bCs/>
        <w:color w:val="FF0000"/>
        <w:sz w:val="21"/>
        <w:szCs w:val="21"/>
      </w:rPr>
    </w:pPr>
    <w:r>
      <w:rPr>
        <w:rFonts w:ascii="Times New Roman" w:hAnsi="Times New Roman"/>
        <w:b/>
        <w:bCs/>
        <w:color w:val="FF0000"/>
        <w:sz w:val="21"/>
        <w:szCs w:val="21"/>
      </w:rPr>
      <w:t>“</w:t>
    </w:r>
    <w:r>
      <w:rPr>
        <w:rFonts w:ascii="Times New Roman" w:eastAsia="TimesNewRomanPSMT" w:hAnsi="Times New Roman" w:cs="TimesNewRomanPSMT"/>
        <w:b/>
        <w:bCs/>
        <w:color w:val="FF0000"/>
        <w:sz w:val="21"/>
        <w:szCs w:val="21"/>
      </w:rPr>
      <w:t>JOHN ROBERT SMITH</w:t>
    </w:r>
    <w:r>
      <w:rPr>
        <w:rFonts w:ascii="Times New Roman" w:hAnsi="Times New Roman"/>
        <w:b/>
        <w:bCs/>
        <w:color w:val="FF0000"/>
        <w:sz w:val="21"/>
        <w:szCs w:val="21"/>
      </w:rPr>
      <w:t>”, Estate</w:t>
    </w:r>
  </w:p>
  <w:p w14:paraId="068E3D1C" w14:textId="77777777" w:rsidR="006A7A42" w:rsidRDefault="00415D59">
    <w:pPr>
      <w:pStyle w:val="Header"/>
      <w:jc w:val="center"/>
      <w:rPr>
        <w:rFonts w:ascii="Times New Roman" w:hAnsi="Times New Roman"/>
        <w:b/>
        <w:bCs/>
        <w:color w:val="FF0000"/>
        <w:sz w:val="21"/>
        <w:szCs w:val="21"/>
      </w:rPr>
    </w:pPr>
    <w:r>
      <w:rPr>
        <w:rFonts w:ascii="Times New Roman" w:hAnsi="Times New Roman"/>
        <w:b/>
        <w:bCs/>
        <w:color w:val="FF0000"/>
        <w:sz w:val="21"/>
        <w:szCs w:val="21"/>
      </w:rPr>
      <w:t>“SMITH, John Robert”, Estate et alia</w:t>
    </w:r>
  </w:p>
  <w:p w14:paraId="19CB1ADD" w14:textId="77777777" w:rsidR="006A7A42" w:rsidRDefault="00415D59">
    <w:pPr>
      <w:pStyle w:val="Header"/>
      <w:jc w:val="center"/>
      <w:rPr>
        <w:rFonts w:ascii="Times New Roman" w:hAnsi="Times New Roman"/>
        <w:b/>
        <w:bCs/>
        <w:color w:val="650953"/>
        <w:sz w:val="21"/>
        <w:szCs w:val="21"/>
      </w:rPr>
    </w:pPr>
    <w:r>
      <w:rPr>
        <w:rFonts w:ascii="Times New Roman" w:hAnsi="Times New Roman"/>
        <w:color w:val="650953"/>
        <w:sz w:val="21"/>
        <w:szCs w:val="21"/>
      </w:rPr>
      <w:t>“Nation” of Albion</w:t>
    </w:r>
    <w:r>
      <w:rPr>
        <w:rFonts w:ascii="Times New Roman" w:hAnsi="Times New Roman"/>
        <w:b/>
        <w:bCs/>
        <w:color w:val="650953"/>
        <w:sz w:val="21"/>
        <w:szCs w:val="21"/>
      </w:rPr>
      <w:t>,</w:t>
    </w:r>
  </w:p>
  <w:p w14:paraId="1FD252E6" w14:textId="77777777" w:rsidR="006A7A42" w:rsidRDefault="00415D59">
    <w:pPr>
      <w:pStyle w:val="Header"/>
      <w:tabs>
        <w:tab w:val="clear" w:pos="4819"/>
        <w:tab w:val="clear" w:pos="9638"/>
        <w:tab w:val="center" w:pos="3973"/>
        <w:tab w:val="right" w:pos="8126"/>
      </w:tabs>
      <w:ind w:left="-180" w:right="-180"/>
      <w:jc w:val="center"/>
      <w:rPr>
        <w:rFonts w:ascii="Times New Roman" w:hAnsi="Times New Roman"/>
        <w:b/>
        <w:bCs/>
        <w:color w:val="5B277D"/>
        <w:sz w:val="21"/>
        <w:szCs w:val="21"/>
      </w:rPr>
    </w:pPr>
    <w:r>
      <w:rPr>
        <w:rFonts w:ascii="Times New Roman" w:hAnsi="Times New Roman"/>
        <w:color w:val="650953"/>
        <w:sz w:val="21"/>
        <w:szCs w:val="21"/>
      </w:rPr>
      <w:t xml:space="preserve">General-Post Office c/o </w:t>
    </w:r>
    <w:r>
      <w:rPr>
        <w:rFonts w:ascii="Times New Roman" w:eastAsia="Times New Roman" w:hAnsi="Times New Roman" w:cs="Times New Roman"/>
        <w:color w:val="5B277D"/>
        <w:sz w:val="21"/>
        <w:szCs w:val="21"/>
        <w:lang w:val="en-AU"/>
      </w:rPr>
      <w:t>“</w:t>
    </w:r>
    <w:r>
      <w:rPr>
        <w:rFonts w:ascii="Times New Roman" w:eastAsia="Times New Roman" w:hAnsi="Times New Roman" w:cs="Times New Roman"/>
        <w:color w:val="FF0000"/>
        <w:sz w:val="21"/>
        <w:szCs w:val="21"/>
        <w:lang w:val="en-AU"/>
      </w:rPr>
      <w:t>Your street address</w:t>
    </w:r>
    <w:r>
      <w:rPr>
        <w:rFonts w:ascii="Times New Roman" w:eastAsia="Times New Roman" w:hAnsi="Times New Roman" w:cs="Times New Roman"/>
        <w:color w:val="5B277D"/>
        <w:sz w:val="21"/>
        <w:szCs w:val="21"/>
        <w:lang w:val="en-AU"/>
      </w:rPr>
      <w:t>”,</w:t>
    </w:r>
  </w:p>
  <w:p w14:paraId="62C30763" w14:textId="77777777" w:rsidR="006A7A42" w:rsidRDefault="00415D59">
    <w:pPr>
      <w:pStyle w:val="Header"/>
      <w:tabs>
        <w:tab w:val="clear" w:pos="4819"/>
        <w:tab w:val="clear" w:pos="9638"/>
        <w:tab w:val="center" w:pos="3973"/>
        <w:tab w:val="right" w:pos="8126"/>
      </w:tabs>
      <w:ind w:left="-180" w:right="-180"/>
      <w:jc w:val="center"/>
      <w:rPr>
        <w:rFonts w:ascii="Times New Roman" w:hAnsi="Times New Roman"/>
        <w:b/>
        <w:bCs/>
        <w:color w:val="5B277D"/>
        <w:sz w:val="21"/>
        <w:szCs w:val="21"/>
      </w:rPr>
    </w:pPr>
    <w:r>
      <w:rPr>
        <w:rFonts w:ascii="Times New Roman" w:eastAsia="Times New Roman" w:hAnsi="Times New Roman" w:cs="Times New Roman"/>
        <w:color w:val="650953"/>
        <w:sz w:val="21"/>
        <w:szCs w:val="21"/>
        <w:lang w:val="en-AU"/>
      </w:rPr>
      <w:t xml:space="preserve">the town, known as </w:t>
    </w:r>
    <w:r>
      <w:rPr>
        <w:rFonts w:ascii="Times New Roman" w:eastAsia="Times New Roman" w:hAnsi="Times New Roman" w:cs="Times New Roman"/>
        <w:color w:val="5B277D"/>
        <w:sz w:val="21"/>
        <w:szCs w:val="21"/>
        <w:lang w:val="en-AU"/>
      </w:rPr>
      <w:t>“</w:t>
    </w:r>
    <w:r>
      <w:rPr>
        <w:rFonts w:ascii="Times New Roman" w:eastAsia="Times New Roman" w:hAnsi="Times New Roman" w:cs="Times New Roman"/>
        <w:color w:val="FF0000"/>
        <w:sz w:val="21"/>
        <w:szCs w:val="21"/>
        <w:lang w:val="en-AU"/>
      </w:rPr>
      <w:t>Your town</w:t>
    </w:r>
    <w:r>
      <w:rPr>
        <w:rFonts w:ascii="Times New Roman" w:eastAsia="Times New Roman" w:hAnsi="Times New Roman" w:cs="Times New Roman"/>
        <w:color w:val="5B277D"/>
        <w:sz w:val="21"/>
        <w:szCs w:val="21"/>
        <w:lang w:val="en-AU"/>
      </w:rPr>
      <w:t>”</w:t>
    </w:r>
  </w:p>
  <w:p w14:paraId="6EFF45E4" w14:textId="77777777" w:rsidR="006A7A42" w:rsidRDefault="00415D59">
    <w:pPr>
      <w:pStyle w:val="Header"/>
      <w:jc w:val="center"/>
      <w:rPr>
        <w:rFonts w:ascii="Times New Roman" w:hAnsi="Times New Roman"/>
        <w:color w:val="5B277D"/>
        <w:sz w:val="21"/>
        <w:szCs w:val="21"/>
      </w:rPr>
    </w:pPr>
    <w:r>
      <w:rPr>
        <w:rFonts w:ascii="Times New Roman" w:eastAsia="Times New Roman" w:hAnsi="Times New Roman" w:cs="Times New Roman"/>
        <w:color w:val="650953"/>
        <w:sz w:val="21"/>
        <w:szCs w:val="21"/>
      </w:rPr>
      <w:t xml:space="preserve">in the “County” known as </w:t>
    </w:r>
    <w:r>
      <w:rPr>
        <w:rFonts w:ascii="Times New Roman" w:eastAsia="Times New Roman" w:hAnsi="Times New Roman" w:cs="Times New Roman"/>
        <w:color w:val="5B277D"/>
        <w:sz w:val="21"/>
        <w:szCs w:val="21"/>
      </w:rPr>
      <w:t>“</w:t>
    </w:r>
    <w:r>
      <w:rPr>
        <w:rFonts w:ascii="Times New Roman" w:eastAsia="Times New Roman" w:hAnsi="Times New Roman" w:cs="Times New Roman"/>
        <w:color w:val="FF0000"/>
        <w:sz w:val="21"/>
        <w:szCs w:val="21"/>
      </w:rPr>
      <w:t>Your county”</w:t>
    </w:r>
  </w:p>
  <w:p w14:paraId="52292F5E" w14:textId="77777777" w:rsidR="006A7A42" w:rsidRDefault="00415D59">
    <w:pPr>
      <w:pStyle w:val="Standard"/>
      <w:spacing w:after="58"/>
      <w:ind w:left="2609" w:hanging="2609"/>
      <w:jc w:val="center"/>
      <w:rPr>
        <w:rFonts w:ascii="Times New Roman" w:hAnsi="Times New Roman"/>
        <w:b/>
        <w:bCs/>
        <w:color w:val="650953"/>
        <w:sz w:val="21"/>
        <w:szCs w:val="21"/>
        <w:lang w:val="en-AU"/>
      </w:rPr>
    </w:pPr>
    <w:r>
      <w:rPr>
        <w:rFonts w:ascii="Times New Roman" w:eastAsia="Times New Roman" w:hAnsi="Times New Roman" w:cs="Times New Roman"/>
        <w:color w:val="650953"/>
        <w:sz w:val="21"/>
        <w:szCs w:val="21"/>
        <w:lang w:val="en-AU"/>
      </w:rPr>
      <w:t xml:space="preserve">on the land of </w:t>
    </w:r>
    <w:r>
      <w:rPr>
        <w:rFonts w:ascii="Times New Roman" w:eastAsia="TimesNewRomanPSMT" w:hAnsi="Times New Roman" w:cs="TimesNewRomanPSMT"/>
        <w:color w:val="650953"/>
        <w:sz w:val="21"/>
        <w:szCs w:val="21"/>
        <w:lang w:val="en-AU"/>
      </w:rPr>
      <w:t>Albion</w:t>
    </w:r>
  </w:p>
  <w:p w14:paraId="110B0696" w14:textId="77777777" w:rsidR="006A7A42" w:rsidRDefault="00415D59">
    <w:pPr>
      <w:pStyle w:val="Header"/>
      <w:tabs>
        <w:tab w:val="clear" w:pos="4819"/>
        <w:tab w:val="clear" w:pos="9638"/>
        <w:tab w:val="center" w:pos="3973"/>
        <w:tab w:val="right" w:pos="8126"/>
      </w:tabs>
      <w:ind w:left="-180" w:right="-180"/>
      <w:jc w:val="center"/>
      <w:rPr>
        <w:rFonts w:ascii="Times New Roman" w:hAnsi="Times New Roman"/>
        <w:color w:val="5B277D"/>
        <w:sz w:val="21"/>
        <w:szCs w:val="21"/>
        <w:lang w:val="en-AU"/>
      </w:rPr>
    </w:pPr>
    <w:r>
      <w:rPr>
        <w:rFonts w:ascii="Times New Roman" w:eastAsia="Times New Roman" w:hAnsi="Times New Roman" w:cs="Times New Roman"/>
        <w:color w:val="5B277D"/>
        <w:sz w:val="21"/>
        <w:szCs w:val="21"/>
        <w:lang w:val="en-AU"/>
      </w:rPr>
      <w:t>[“</w:t>
    </w:r>
    <w:r>
      <w:rPr>
        <w:rFonts w:ascii="Times New Roman" w:eastAsia="Times New Roman" w:hAnsi="Times New Roman" w:cs="Times New Roman"/>
        <w:color w:val="FF0000"/>
        <w:sz w:val="21"/>
        <w:szCs w:val="21"/>
        <w:lang w:val="en-AU"/>
      </w:rPr>
      <w:t>POSTCODE”</w:t>
    </w:r>
    <w:r>
      <w:rPr>
        <w:rFonts w:ascii="Times New Roman" w:eastAsia="Times New Roman" w:hAnsi="Times New Roman" w:cs="Times New Roman"/>
        <w:color w:val="5B277D"/>
        <w:sz w:val="21"/>
        <w:szCs w:val="21"/>
        <w:lang w:val="en-AU"/>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4167"/>
    <w:multiLevelType w:val="multilevel"/>
    <w:tmpl w:val="B492F99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0763753"/>
    <w:multiLevelType w:val="multilevel"/>
    <w:tmpl w:val="2820969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1D847B37"/>
    <w:multiLevelType w:val="multilevel"/>
    <w:tmpl w:val="830279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A7F7C14"/>
    <w:multiLevelType w:val="multilevel"/>
    <w:tmpl w:val="DC846A0E"/>
    <w:lvl w:ilvl="0">
      <w:numFmt w:val="bullet"/>
      <w:lvlText w:val=""/>
      <w:lvlJc w:val="left"/>
      <w:pPr>
        <w:tabs>
          <w:tab w:val="num" w:pos="0"/>
        </w:tabs>
        <w:ind w:left="1440" w:hanging="360"/>
      </w:pPr>
      <w:rPr>
        <w:rFonts w:ascii="Symbol" w:hAnsi="Symbol" w:cs="Symbol" w:hint="default"/>
      </w:rPr>
    </w:lvl>
    <w:lvl w:ilvl="1">
      <w:numFmt w:val="bullet"/>
      <w:lvlText w:val="◦"/>
      <w:lvlJc w:val="left"/>
      <w:pPr>
        <w:tabs>
          <w:tab w:val="num" w:pos="0"/>
        </w:tabs>
        <w:ind w:left="1800" w:hanging="360"/>
      </w:pPr>
      <w:rPr>
        <w:rFonts w:ascii="OpenSymbol" w:hAnsi="OpenSymbol" w:cs="OpenSymbol" w:hint="default"/>
      </w:rPr>
    </w:lvl>
    <w:lvl w:ilvl="2">
      <w:numFmt w:val="bullet"/>
      <w:lvlText w:val="▪"/>
      <w:lvlJc w:val="left"/>
      <w:pPr>
        <w:tabs>
          <w:tab w:val="num" w:pos="0"/>
        </w:tabs>
        <w:ind w:left="2160" w:hanging="360"/>
      </w:pPr>
      <w:rPr>
        <w:rFonts w:ascii="OpenSymbol" w:hAnsi="OpenSymbol" w:cs="OpenSymbol" w:hint="default"/>
      </w:rPr>
    </w:lvl>
    <w:lvl w:ilvl="3">
      <w:numFmt w:val="bullet"/>
      <w:lvlText w:val=""/>
      <w:lvlJc w:val="left"/>
      <w:pPr>
        <w:tabs>
          <w:tab w:val="num" w:pos="0"/>
        </w:tabs>
        <w:ind w:left="2520" w:hanging="360"/>
      </w:pPr>
      <w:rPr>
        <w:rFonts w:ascii="Symbol" w:hAnsi="Symbol" w:cs="Symbol" w:hint="default"/>
      </w:rPr>
    </w:lvl>
    <w:lvl w:ilvl="4">
      <w:numFmt w:val="bullet"/>
      <w:lvlText w:val="◦"/>
      <w:lvlJc w:val="left"/>
      <w:pPr>
        <w:tabs>
          <w:tab w:val="num" w:pos="0"/>
        </w:tabs>
        <w:ind w:left="2880" w:hanging="360"/>
      </w:pPr>
      <w:rPr>
        <w:rFonts w:ascii="OpenSymbol" w:hAnsi="OpenSymbol" w:cs="OpenSymbol" w:hint="default"/>
      </w:rPr>
    </w:lvl>
    <w:lvl w:ilvl="5">
      <w:numFmt w:val="bullet"/>
      <w:lvlText w:val="▪"/>
      <w:lvlJc w:val="left"/>
      <w:pPr>
        <w:tabs>
          <w:tab w:val="num" w:pos="0"/>
        </w:tabs>
        <w:ind w:left="3240" w:hanging="360"/>
      </w:pPr>
      <w:rPr>
        <w:rFonts w:ascii="OpenSymbol" w:hAnsi="OpenSymbol" w:cs="OpenSymbol" w:hint="default"/>
      </w:rPr>
    </w:lvl>
    <w:lvl w:ilvl="6">
      <w:numFmt w:val="bullet"/>
      <w:lvlText w:val=""/>
      <w:lvlJc w:val="left"/>
      <w:pPr>
        <w:tabs>
          <w:tab w:val="num" w:pos="0"/>
        </w:tabs>
        <w:ind w:left="3600" w:hanging="360"/>
      </w:pPr>
      <w:rPr>
        <w:rFonts w:ascii="Symbol" w:hAnsi="Symbol" w:cs="Symbol" w:hint="default"/>
      </w:rPr>
    </w:lvl>
    <w:lvl w:ilvl="7">
      <w:numFmt w:val="bullet"/>
      <w:lvlText w:val="◦"/>
      <w:lvlJc w:val="left"/>
      <w:pPr>
        <w:tabs>
          <w:tab w:val="num" w:pos="0"/>
        </w:tabs>
        <w:ind w:left="3960" w:hanging="360"/>
      </w:pPr>
      <w:rPr>
        <w:rFonts w:ascii="OpenSymbol" w:hAnsi="OpenSymbol" w:cs="OpenSymbol" w:hint="default"/>
      </w:rPr>
    </w:lvl>
    <w:lvl w:ilvl="8">
      <w:numFmt w:val="bullet"/>
      <w:lvlText w:val="▪"/>
      <w:lvlJc w:val="left"/>
      <w:pPr>
        <w:tabs>
          <w:tab w:val="num" w:pos="0"/>
        </w:tabs>
        <w:ind w:left="4320" w:hanging="360"/>
      </w:pPr>
      <w:rPr>
        <w:rFonts w:ascii="OpenSymbol" w:hAnsi="OpenSymbol" w:cs="OpenSymbol" w:hint="default"/>
      </w:rPr>
    </w:lvl>
  </w:abstractNum>
  <w:abstractNum w:abstractNumId="4" w15:restartNumberingAfterBreak="0">
    <w:nsid w:val="2E331ABA"/>
    <w:multiLevelType w:val="multilevel"/>
    <w:tmpl w:val="FEA6F08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3D145DD5"/>
    <w:multiLevelType w:val="hybridMultilevel"/>
    <w:tmpl w:val="062627CA"/>
    <w:lvl w:ilvl="0" w:tplc="C91CF5DE">
      <w:start w:val="1"/>
      <w:numFmt w:val="decimal"/>
      <w:lvlText w:val="%1."/>
      <w:lvlJc w:val="left"/>
      <w:pPr>
        <w:ind w:left="1020" w:hanging="360"/>
      </w:pPr>
    </w:lvl>
    <w:lvl w:ilvl="1" w:tplc="E6AA8CEC">
      <w:start w:val="1"/>
      <w:numFmt w:val="decimal"/>
      <w:lvlText w:val="%2."/>
      <w:lvlJc w:val="left"/>
      <w:pPr>
        <w:ind w:left="1020" w:hanging="360"/>
      </w:pPr>
    </w:lvl>
    <w:lvl w:ilvl="2" w:tplc="B02CFEC4">
      <w:start w:val="1"/>
      <w:numFmt w:val="decimal"/>
      <w:lvlText w:val="%3."/>
      <w:lvlJc w:val="left"/>
      <w:pPr>
        <w:ind w:left="1020" w:hanging="360"/>
      </w:pPr>
    </w:lvl>
    <w:lvl w:ilvl="3" w:tplc="682E2074">
      <w:start w:val="1"/>
      <w:numFmt w:val="decimal"/>
      <w:lvlText w:val="%4."/>
      <w:lvlJc w:val="left"/>
      <w:pPr>
        <w:ind w:left="1020" w:hanging="360"/>
      </w:pPr>
    </w:lvl>
    <w:lvl w:ilvl="4" w:tplc="8B0259E4">
      <w:start w:val="1"/>
      <w:numFmt w:val="decimal"/>
      <w:lvlText w:val="%5."/>
      <w:lvlJc w:val="left"/>
      <w:pPr>
        <w:ind w:left="1020" w:hanging="360"/>
      </w:pPr>
    </w:lvl>
    <w:lvl w:ilvl="5" w:tplc="E11216A6">
      <w:start w:val="1"/>
      <w:numFmt w:val="decimal"/>
      <w:lvlText w:val="%6."/>
      <w:lvlJc w:val="left"/>
      <w:pPr>
        <w:ind w:left="1020" w:hanging="360"/>
      </w:pPr>
    </w:lvl>
    <w:lvl w:ilvl="6" w:tplc="6114DB28">
      <w:start w:val="1"/>
      <w:numFmt w:val="decimal"/>
      <w:lvlText w:val="%7."/>
      <w:lvlJc w:val="left"/>
      <w:pPr>
        <w:ind w:left="1020" w:hanging="360"/>
      </w:pPr>
    </w:lvl>
    <w:lvl w:ilvl="7" w:tplc="50984A0E">
      <w:start w:val="1"/>
      <w:numFmt w:val="decimal"/>
      <w:lvlText w:val="%8."/>
      <w:lvlJc w:val="left"/>
      <w:pPr>
        <w:ind w:left="1020" w:hanging="360"/>
      </w:pPr>
    </w:lvl>
    <w:lvl w:ilvl="8" w:tplc="4D10D5FA">
      <w:start w:val="1"/>
      <w:numFmt w:val="decimal"/>
      <w:lvlText w:val="%9."/>
      <w:lvlJc w:val="left"/>
      <w:pPr>
        <w:ind w:left="1020" w:hanging="360"/>
      </w:pPr>
    </w:lvl>
  </w:abstractNum>
  <w:abstractNum w:abstractNumId="6" w15:restartNumberingAfterBreak="0">
    <w:nsid w:val="4E4B4C67"/>
    <w:multiLevelType w:val="multilevel"/>
    <w:tmpl w:val="B600AA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05160E7"/>
    <w:multiLevelType w:val="multilevel"/>
    <w:tmpl w:val="F46088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48606037">
    <w:abstractNumId w:val="4"/>
  </w:num>
  <w:num w:numId="2" w16cid:durableId="1380130550">
    <w:abstractNumId w:val="3"/>
  </w:num>
  <w:num w:numId="3" w16cid:durableId="1838307382">
    <w:abstractNumId w:val="6"/>
  </w:num>
  <w:num w:numId="4" w16cid:durableId="774133824">
    <w:abstractNumId w:val="0"/>
  </w:num>
  <w:num w:numId="5" w16cid:durableId="1118522645">
    <w:abstractNumId w:val="2"/>
  </w:num>
  <w:num w:numId="6" w16cid:durableId="784664159">
    <w:abstractNumId w:val="1"/>
  </w:num>
  <w:num w:numId="7" w16cid:durableId="989023580">
    <w:abstractNumId w:val="7"/>
  </w:num>
  <w:num w:numId="8" w16cid:durableId="8715762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Graham">
    <w15:presenceInfo w15:providerId="Windows Live" w15:userId="1560b0c9d895a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A42"/>
    <w:rsid w:val="00017BD1"/>
    <w:rsid w:val="0009063E"/>
    <w:rsid w:val="000A220E"/>
    <w:rsid w:val="000C1B5E"/>
    <w:rsid w:val="000C7B90"/>
    <w:rsid w:val="000D05A6"/>
    <w:rsid w:val="000E4727"/>
    <w:rsid w:val="00161EDC"/>
    <w:rsid w:val="001630B9"/>
    <w:rsid w:val="001F471D"/>
    <w:rsid w:val="0020710B"/>
    <w:rsid w:val="00262C33"/>
    <w:rsid w:val="00266EEC"/>
    <w:rsid w:val="002B5F36"/>
    <w:rsid w:val="003248B9"/>
    <w:rsid w:val="003F22F3"/>
    <w:rsid w:val="00401392"/>
    <w:rsid w:val="00415D59"/>
    <w:rsid w:val="00457BF5"/>
    <w:rsid w:val="004631B0"/>
    <w:rsid w:val="004A4F1C"/>
    <w:rsid w:val="004C75A6"/>
    <w:rsid w:val="004F42E0"/>
    <w:rsid w:val="00527949"/>
    <w:rsid w:val="005723E0"/>
    <w:rsid w:val="005B3997"/>
    <w:rsid w:val="0061613D"/>
    <w:rsid w:val="00650970"/>
    <w:rsid w:val="006A7A42"/>
    <w:rsid w:val="006F6AA9"/>
    <w:rsid w:val="00724380"/>
    <w:rsid w:val="007367E6"/>
    <w:rsid w:val="007A272C"/>
    <w:rsid w:val="008271F2"/>
    <w:rsid w:val="00852EF3"/>
    <w:rsid w:val="00873FEF"/>
    <w:rsid w:val="009038AC"/>
    <w:rsid w:val="009060BB"/>
    <w:rsid w:val="00A20FE5"/>
    <w:rsid w:val="00A2393B"/>
    <w:rsid w:val="00A24864"/>
    <w:rsid w:val="00A81E78"/>
    <w:rsid w:val="00AD6F47"/>
    <w:rsid w:val="00AF5DA2"/>
    <w:rsid w:val="00B75A0B"/>
    <w:rsid w:val="00B85779"/>
    <w:rsid w:val="00B9492E"/>
    <w:rsid w:val="00BF4739"/>
    <w:rsid w:val="00C35769"/>
    <w:rsid w:val="00C6393B"/>
    <w:rsid w:val="00C83C3C"/>
    <w:rsid w:val="00C87F49"/>
    <w:rsid w:val="00C92D78"/>
    <w:rsid w:val="00CD6302"/>
    <w:rsid w:val="00CD7717"/>
    <w:rsid w:val="00D35167"/>
    <w:rsid w:val="00D5689E"/>
    <w:rsid w:val="00DC10A7"/>
    <w:rsid w:val="00DF14D6"/>
    <w:rsid w:val="00E279A4"/>
    <w:rsid w:val="00E30824"/>
    <w:rsid w:val="00E4231F"/>
    <w:rsid w:val="00F53B51"/>
    <w:rsid w:val="00FF356A"/>
    <w:rsid w:val="00FF671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BBC1A"/>
  <w15:docId w15:val="{CC10B49E-8B10-404F-9061-A118CF3A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style>
  <w:style w:type="paragraph" w:styleId="Heading1">
    <w:name w:val="heading 1"/>
    <w:basedOn w:val="Standard"/>
    <w:next w:val="Standard"/>
    <w:uiPriority w:val="9"/>
    <w:qFormat/>
    <w:pPr>
      <w:keepNext/>
      <w:jc w:val="center"/>
      <w:outlineLvl w:val="0"/>
    </w:pPr>
    <w:rPr>
      <w:rFonts w:ascii="Ravie" w:eastAsia="Ravie" w:hAnsi="Ravie" w:cs="Ravie"/>
      <w:color w:val="80008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1">
    <w:name w:val="Strong1"/>
    <w:basedOn w:val="DefaultParagraphFont"/>
    <w:qFormat/>
    <w:rPr>
      <w:b/>
      <w:bC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FooterChar">
    <w:name w:val="Footer Char"/>
    <w:basedOn w:val="DefaultParagraphFont"/>
    <w:link w:val="Footer"/>
    <w:uiPriority w:val="99"/>
    <w:qFormat/>
    <w:rsid w:val="00A7491F"/>
    <w:rPr>
      <w:rFonts w:cs="Mangal"/>
      <w:szCs w:val="21"/>
    </w:rPr>
  </w:style>
  <w:style w:type="character" w:styleId="CommentReference">
    <w:name w:val="annotation reference"/>
    <w:basedOn w:val="DefaultParagraphFont"/>
    <w:uiPriority w:val="99"/>
    <w:unhideWhenUsed/>
    <w:qFormat/>
    <w:rsid w:val="00D7281D"/>
    <w:rPr>
      <w:sz w:val="16"/>
      <w:szCs w:val="16"/>
    </w:rPr>
  </w:style>
  <w:style w:type="character" w:customStyle="1" w:styleId="CommentTextChar">
    <w:name w:val="Comment Text Char"/>
    <w:basedOn w:val="DefaultParagraphFont"/>
    <w:link w:val="CommentText"/>
    <w:uiPriority w:val="99"/>
    <w:qFormat/>
    <w:rsid w:val="00D7281D"/>
    <w:rPr>
      <w:rFonts w:cs="Mangal"/>
      <w:sz w:val="20"/>
      <w:szCs w:val="18"/>
    </w:rPr>
  </w:style>
  <w:style w:type="character" w:customStyle="1" w:styleId="CommentSubjectChar">
    <w:name w:val="Comment Subject Char"/>
    <w:basedOn w:val="CommentTextChar"/>
    <w:link w:val="CommentSubject"/>
    <w:uiPriority w:val="99"/>
    <w:semiHidden/>
    <w:qFormat/>
    <w:rsid w:val="00D7281D"/>
    <w:rPr>
      <w:rFonts w:cs="Mangal"/>
      <w:b/>
      <w:bCs/>
      <w:sz w:val="20"/>
      <w:szCs w:val="18"/>
    </w:rPr>
  </w:style>
  <w:style w:type="character" w:styleId="Hyperlink">
    <w:name w:val="Hyperlink"/>
    <w:basedOn w:val="DefaultParagraphFont"/>
    <w:uiPriority w:val="99"/>
    <w:unhideWhenUsed/>
    <w:rsid w:val="00D7281D"/>
    <w:rPr>
      <w:color w:val="467886" w:themeColor="hyperlink"/>
      <w:u w:val="single"/>
    </w:rPr>
  </w:style>
  <w:style w:type="character" w:styleId="UnresolvedMention">
    <w:name w:val="Unresolved Mention"/>
    <w:basedOn w:val="DefaultParagraphFont"/>
    <w:uiPriority w:val="99"/>
    <w:semiHidden/>
    <w:unhideWhenUsed/>
    <w:qFormat/>
    <w:rsid w:val="00D7281D"/>
    <w:rPr>
      <w:color w:val="605E5C"/>
      <w:shd w:val="clear" w:color="auto" w:fill="E1DFDD"/>
    </w:rPr>
  </w:style>
  <w:style w:type="character" w:customStyle="1" w:styleId="BodyTextChar">
    <w:name w:val="Body Text Char"/>
    <w:basedOn w:val="DefaultParagraphFont"/>
    <w:link w:val="Textbody"/>
    <w:qFormat/>
    <w:rsid w:val="00F46F8B"/>
    <w:rPr>
      <w:color w:val="800080"/>
    </w:rPr>
  </w:style>
  <w:style w:type="character" w:customStyle="1" w:styleId="BodyTextChar1">
    <w:name w:val="Body Text Char1"/>
    <w:basedOn w:val="DefaultParagraphFont"/>
    <w:uiPriority w:val="99"/>
    <w:semiHidden/>
    <w:qFormat/>
    <w:rsid w:val="00F46F8B"/>
    <w:rPr>
      <w:rFonts w:cs="Mangal"/>
      <w:szCs w:val="21"/>
    </w:rPr>
  </w:style>
  <w:style w:type="paragraph" w:customStyle="1" w:styleId="Heading">
    <w:name w:val="Heading"/>
    <w:basedOn w:val="Standard"/>
    <w:next w:val="Textbody"/>
    <w:qFormat/>
    <w:pPr>
      <w:keepNext/>
      <w:spacing w:before="240" w:after="120"/>
    </w:pPr>
    <w:rPr>
      <w:rFonts w:ascii="Liberation Sans" w:eastAsia="PingFang SC" w:hAnsi="Liberation Sans"/>
      <w:sz w:val="28"/>
      <w:szCs w:val="28"/>
    </w:rPr>
  </w:style>
  <w:style w:type="paragraph" w:styleId="BodyText">
    <w:name w:val="Body Text"/>
    <w:basedOn w:val="Normal"/>
    <w:rsid w:val="00F46F8B"/>
    <w:pPr>
      <w:widowControl w:val="0"/>
      <w:spacing w:after="283" w:line="288" w:lineRule="auto"/>
    </w:pPr>
    <w:rPr>
      <w:color w:val="800080"/>
    </w:r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link w:val="BodyTextChar"/>
    <w:qFormat/>
    <w:pPr>
      <w:spacing w:after="140" w:line="276" w:lineRule="auto"/>
    </w:pPr>
  </w:style>
  <w:style w:type="paragraph" w:customStyle="1" w:styleId="HeaderandFooter">
    <w:name w:val="Header and Footer"/>
    <w:basedOn w:val="Standard"/>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Standard"/>
    <w:qFormat/>
    <w:pPr>
      <w:suppressLineNumbers/>
    </w:pPr>
  </w:style>
  <w:style w:type="paragraph" w:styleId="Footer">
    <w:name w:val="footer"/>
    <w:basedOn w:val="Normal"/>
    <w:link w:val="FooterChar"/>
    <w:uiPriority w:val="99"/>
    <w:unhideWhenUsed/>
    <w:rsid w:val="00A7491F"/>
    <w:pPr>
      <w:tabs>
        <w:tab w:val="center" w:pos="4513"/>
        <w:tab w:val="right" w:pos="9026"/>
      </w:tabs>
    </w:pPr>
    <w:rPr>
      <w:rFonts w:cs="Mangal"/>
      <w:szCs w:val="21"/>
    </w:rPr>
  </w:style>
  <w:style w:type="paragraph" w:styleId="CommentText">
    <w:name w:val="annotation text"/>
    <w:basedOn w:val="Normal"/>
    <w:link w:val="CommentTextChar"/>
    <w:uiPriority w:val="99"/>
    <w:unhideWhenUsed/>
    <w:qFormat/>
    <w:rsid w:val="00D7281D"/>
    <w:rPr>
      <w:rFonts w:cs="Mangal"/>
      <w:sz w:val="20"/>
      <w:szCs w:val="18"/>
    </w:rPr>
  </w:style>
  <w:style w:type="paragraph" w:styleId="CommentSubject">
    <w:name w:val="annotation subject"/>
    <w:basedOn w:val="CommentText"/>
    <w:next w:val="CommentText"/>
    <w:link w:val="CommentSubjectChar"/>
    <w:uiPriority w:val="99"/>
    <w:semiHidden/>
    <w:unhideWhenUsed/>
    <w:qFormat/>
    <w:rsid w:val="00D7281D"/>
    <w:rPr>
      <w:b/>
      <w:bCs/>
    </w:rPr>
  </w:style>
  <w:style w:type="paragraph" w:customStyle="1" w:styleId="FrameContents">
    <w:name w:val="Frame Contents"/>
    <w:basedOn w:val="Normal"/>
    <w:qFormat/>
  </w:style>
  <w:style w:type="paragraph" w:customStyle="1" w:styleId="Framecontents0">
    <w:name w:val="Frame contents"/>
    <w:basedOn w:val="Standard"/>
    <w:rsid w:val="000C7B90"/>
    <w:pPr>
      <w:autoSpaceDN w:val="0"/>
    </w:pPr>
    <w:rPr>
      <w:rFonts w:ascii="Times New Roman" w:eastAsia="Times New Roman" w:hAnsi="Times New Roman" w:cs="Times New Roman"/>
      <w:kern w:val="3"/>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mailto:info@vaticanrome.it"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1470</Words>
  <Characters>8380</Characters>
  <Application>Microsoft Office Word</Application>
  <DocSecurity>0</DocSecurity>
  <Lines>69</Lines>
  <Paragraphs>19</Paragraphs>
  <ScaleCrop>false</ScaleCrop>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Graham</dc:creator>
  <dc:description/>
  <cp:lastModifiedBy>James Graham</cp:lastModifiedBy>
  <cp:revision>4</cp:revision>
  <dcterms:created xsi:type="dcterms:W3CDTF">2025-12-04T14:57:00Z</dcterms:created>
  <dcterms:modified xsi:type="dcterms:W3CDTF">2025-12-04T15:00:00Z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52ad58c5727a03e87cb1e78570ef59960763f70a76b2fca0a2b9fe381c3eb798</vt:lpwstr>
  </property>
</Properties>
</file>